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81" w:rsidRDefault="00957B81" w:rsidP="00715490">
      <w:pPr>
        <w:spacing w:after="0" w:line="240" w:lineRule="auto"/>
        <w:jc w:val="center"/>
        <w:rPr>
          <w:rFonts w:ascii="Arial" w:hAnsi="Arial" w:cs="Arial"/>
          <w:bCs/>
          <w:sz w:val="24"/>
          <w:szCs w:val="24"/>
        </w:rPr>
      </w:pPr>
      <w:r>
        <w:rPr>
          <w:rFonts w:ascii="Arial" w:hAnsi="Arial" w:cs="Arial"/>
          <w:bCs/>
          <w:sz w:val="24"/>
          <w:szCs w:val="24"/>
        </w:rPr>
        <w:t>АДМИНИСТРАЦИЯ ГЛАДЫШЕВСКОГО СЕЛЬСКОГО  ПОСЕЛЕНИЯ</w:t>
      </w:r>
    </w:p>
    <w:p w:rsidR="00957B81" w:rsidRDefault="00957B81" w:rsidP="00715490">
      <w:pPr>
        <w:spacing w:after="0" w:line="240" w:lineRule="auto"/>
        <w:jc w:val="center"/>
        <w:rPr>
          <w:rFonts w:ascii="Arial" w:hAnsi="Arial" w:cs="Arial"/>
          <w:bCs/>
          <w:sz w:val="24"/>
          <w:szCs w:val="24"/>
        </w:rPr>
      </w:pPr>
      <w:r>
        <w:rPr>
          <w:rFonts w:ascii="Arial" w:hAnsi="Arial" w:cs="Arial"/>
          <w:bCs/>
          <w:sz w:val="24"/>
          <w:szCs w:val="24"/>
        </w:rPr>
        <w:t>СОНКОВСКОГО РАЙОНА ТВЕРСКОЙ ОБЛАСТИ</w:t>
      </w:r>
    </w:p>
    <w:p w:rsidR="00715490" w:rsidRDefault="00715490" w:rsidP="00715490">
      <w:pPr>
        <w:spacing w:after="0" w:line="240" w:lineRule="auto"/>
        <w:jc w:val="center"/>
        <w:rPr>
          <w:rFonts w:ascii="Arial" w:hAnsi="Arial" w:cs="Arial"/>
          <w:bCs/>
          <w:sz w:val="24"/>
          <w:szCs w:val="24"/>
        </w:rPr>
      </w:pPr>
    </w:p>
    <w:p w:rsidR="00715490" w:rsidRDefault="00715490" w:rsidP="00715490">
      <w:pPr>
        <w:spacing w:after="0" w:line="240" w:lineRule="auto"/>
        <w:jc w:val="center"/>
        <w:rPr>
          <w:rFonts w:ascii="Arial" w:hAnsi="Arial" w:cs="Arial"/>
          <w:bCs/>
          <w:sz w:val="24"/>
          <w:szCs w:val="24"/>
        </w:rPr>
      </w:pPr>
    </w:p>
    <w:p w:rsidR="00957B81" w:rsidRPr="00F60725" w:rsidRDefault="00957B81" w:rsidP="00957B81">
      <w:pPr>
        <w:pStyle w:val="1"/>
        <w:jc w:val="both"/>
        <w:rPr>
          <w:b w:val="0"/>
          <w:color w:val="auto"/>
          <w:sz w:val="24"/>
          <w:szCs w:val="24"/>
        </w:rPr>
      </w:pPr>
      <w:r>
        <w:rPr>
          <w:b w:val="0"/>
          <w:color w:val="auto"/>
          <w:sz w:val="24"/>
          <w:szCs w:val="24"/>
        </w:rPr>
        <w:t xml:space="preserve">                                                 ПОСТАНОВЛЕНИЕ</w:t>
      </w:r>
    </w:p>
    <w:p w:rsidR="00957B81" w:rsidRDefault="00957B81" w:rsidP="00957B81">
      <w:pPr>
        <w:jc w:val="both"/>
        <w:rPr>
          <w:rFonts w:ascii="Arial" w:hAnsi="Arial" w:cs="Arial"/>
          <w:sz w:val="24"/>
          <w:szCs w:val="24"/>
        </w:rPr>
      </w:pPr>
      <w:r>
        <w:rPr>
          <w:rFonts w:ascii="Arial" w:hAnsi="Arial" w:cs="Arial"/>
          <w:sz w:val="24"/>
          <w:szCs w:val="24"/>
        </w:rPr>
        <w:t xml:space="preserve"> 01.</w:t>
      </w:r>
      <w:r w:rsidR="00715490">
        <w:rPr>
          <w:rFonts w:ascii="Arial" w:hAnsi="Arial" w:cs="Arial"/>
          <w:sz w:val="24"/>
          <w:szCs w:val="24"/>
        </w:rPr>
        <w:t>11</w:t>
      </w:r>
      <w:r>
        <w:rPr>
          <w:rFonts w:ascii="Arial" w:hAnsi="Arial" w:cs="Arial"/>
          <w:sz w:val="24"/>
          <w:szCs w:val="24"/>
        </w:rPr>
        <w:t>.2017                               д. Гладышево                                                              № 41 - па</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 xml:space="preserve">О внесении изменений и дополнений в постановление </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администрации Гладышевского</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 xml:space="preserve">сельского поселения №37-па от 23.12.2016 года </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 xml:space="preserve">«Об утверждении  муниципальной программы </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 xml:space="preserve">«Обеспечение органами местного самоуправления </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 xml:space="preserve"> социально-экономического развития Гладышевского</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сельского поселения Сонковского района</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Тверской области на 2017-2022 годы</w:t>
      </w:r>
    </w:p>
    <w:p w:rsidR="00957B81" w:rsidRDefault="00957B81" w:rsidP="00957B81">
      <w:pPr>
        <w:spacing w:after="0" w:line="240" w:lineRule="auto"/>
        <w:jc w:val="both"/>
        <w:rPr>
          <w:rFonts w:ascii="Arial" w:hAnsi="Arial" w:cs="Arial"/>
          <w:sz w:val="24"/>
          <w:szCs w:val="24"/>
        </w:rPr>
      </w:pPr>
    </w:p>
    <w:p w:rsidR="00957B81" w:rsidRDefault="00957B81" w:rsidP="00957B81">
      <w:pPr>
        <w:spacing w:after="0"/>
        <w:jc w:val="both"/>
        <w:rPr>
          <w:rFonts w:ascii="Arial" w:hAnsi="Arial" w:cs="Arial"/>
          <w:b/>
          <w:sz w:val="24"/>
          <w:szCs w:val="24"/>
        </w:rPr>
      </w:pPr>
      <w:r>
        <w:rPr>
          <w:rFonts w:ascii="Arial" w:hAnsi="Arial" w:cs="Arial"/>
          <w:sz w:val="24"/>
          <w:szCs w:val="24"/>
        </w:rPr>
        <w:t xml:space="preserve">         </w:t>
      </w:r>
      <w:proofErr w:type="gramStart"/>
      <w:r>
        <w:rPr>
          <w:rFonts w:ascii="Arial" w:hAnsi="Arial" w:cs="Arial"/>
          <w:sz w:val="24"/>
          <w:szCs w:val="24"/>
        </w:rPr>
        <w:t>В соответствии с Положением « О бюджетном процессе в муниципальном образовании Сонковского района Тверской области «Гладышевское сельское поселение», утвержденном решением Совета депутатов Гладышевского сельского поселения Сонковского района Тверской области от 15.06.2015г №44,  а также в целях устойчивого развития экономики поселения, повышения эффективности деятельности администрации Гладышевского сельского поселения Сонковского района по реализации своих полномочий по  решению вопросов местного значения и осуществлению</w:t>
      </w:r>
      <w:proofErr w:type="gramEnd"/>
      <w:r>
        <w:rPr>
          <w:rFonts w:ascii="Arial" w:hAnsi="Arial" w:cs="Arial"/>
          <w:sz w:val="24"/>
          <w:szCs w:val="24"/>
        </w:rPr>
        <w:t xml:space="preserve"> отдельных государственных  полномочий, переданных в соответствии с законодательством,   администрация Гладышевского сельского поселения Сонковского района Тверской области </w:t>
      </w:r>
      <w:r>
        <w:rPr>
          <w:rFonts w:ascii="Arial" w:hAnsi="Arial" w:cs="Arial"/>
          <w:b/>
          <w:sz w:val="24"/>
          <w:szCs w:val="24"/>
        </w:rPr>
        <w:t xml:space="preserve"> </w:t>
      </w:r>
      <w:r>
        <w:rPr>
          <w:rFonts w:ascii="Arial" w:hAnsi="Arial" w:cs="Arial"/>
          <w:sz w:val="24"/>
          <w:szCs w:val="24"/>
        </w:rPr>
        <w:t>ПОСТАНОВЛЯЕТ:</w:t>
      </w:r>
    </w:p>
    <w:p w:rsidR="00957B81" w:rsidRDefault="00957B81" w:rsidP="00957B81">
      <w:pPr>
        <w:spacing w:line="240" w:lineRule="auto"/>
        <w:jc w:val="both"/>
        <w:rPr>
          <w:rFonts w:ascii="Arial" w:hAnsi="Arial" w:cs="Arial"/>
          <w:sz w:val="24"/>
          <w:szCs w:val="24"/>
        </w:rPr>
      </w:pPr>
      <w:r>
        <w:rPr>
          <w:rFonts w:ascii="Arial" w:hAnsi="Arial" w:cs="Arial"/>
          <w:sz w:val="24"/>
          <w:szCs w:val="24"/>
        </w:rPr>
        <w:t xml:space="preserve">         1.Внести изменения и дополнения в муниципальную  программу Гладышевского сельского поселения Сонковского района Тверской области  «Обеспечение органами местного самоуправления социально-экономического развития  Гладышевского сельского поселения Сонковского района Тверской области на 2017-2022 годы».</w:t>
      </w:r>
    </w:p>
    <w:p w:rsidR="00957B81" w:rsidRDefault="00957B81" w:rsidP="00957B81">
      <w:pPr>
        <w:jc w:val="both"/>
        <w:rPr>
          <w:rFonts w:ascii="Arial" w:hAnsi="Arial" w:cs="Arial"/>
          <w:sz w:val="24"/>
          <w:szCs w:val="24"/>
        </w:rPr>
      </w:pPr>
      <w:r>
        <w:rPr>
          <w:rFonts w:ascii="Arial" w:hAnsi="Arial" w:cs="Arial"/>
          <w:sz w:val="24"/>
          <w:szCs w:val="24"/>
        </w:rPr>
        <w:t xml:space="preserve">2. Настоящее постановление вступает в силу с момента подписания и распространяет свои действия на </w:t>
      </w:r>
      <w:proofErr w:type="gramStart"/>
      <w:r>
        <w:rPr>
          <w:rFonts w:ascii="Arial" w:hAnsi="Arial" w:cs="Arial"/>
          <w:sz w:val="24"/>
          <w:szCs w:val="24"/>
        </w:rPr>
        <w:t>правоотношения</w:t>
      </w:r>
      <w:proofErr w:type="gramEnd"/>
      <w:r>
        <w:rPr>
          <w:rFonts w:ascii="Arial" w:hAnsi="Arial" w:cs="Arial"/>
          <w:sz w:val="24"/>
          <w:szCs w:val="24"/>
        </w:rPr>
        <w:t xml:space="preserve"> возникшие с 01.01.2017 года и подлежит обнародованию в установленном порядке.</w:t>
      </w:r>
    </w:p>
    <w:p w:rsidR="00957B81" w:rsidRDefault="00957B81" w:rsidP="00957B81">
      <w:pPr>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настоящим постановлением оставляю за собой.</w:t>
      </w:r>
    </w:p>
    <w:p w:rsidR="00957B81" w:rsidRDefault="00957B81" w:rsidP="00957B81">
      <w:pPr>
        <w:jc w:val="both"/>
        <w:rPr>
          <w:rFonts w:ascii="Arial" w:hAnsi="Arial" w:cs="Arial"/>
          <w:sz w:val="24"/>
          <w:szCs w:val="24"/>
        </w:rPr>
      </w:pPr>
    </w:p>
    <w:p w:rsidR="00957B81" w:rsidRDefault="00957B81" w:rsidP="00957B81">
      <w:pPr>
        <w:spacing w:after="0" w:line="240" w:lineRule="auto"/>
        <w:jc w:val="both"/>
        <w:rPr>
          <w:rFonts w:ascii="Arial" w:hAnsi="Arial" w:cs="Arial"/>
          <w:sz w:val="24"/>
          <w:szCs w:val="24"/>
        </w:rPr>
      </w:pPr>
      <w:r>
        <w:rPr>
          <w:rFonts w:ascii="Arial" w:hAnsi="Arial" w:cs="Arial"/>
          <w:sz w:val="24"/>
          <w:szCs w:val="24"/>
        </w:rPr>
        <w:t>Глава администрации</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 xml:space="preserve">Гладышевского сельского поселения                                              </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 xml:space="preserve">Сонковского района Тверской области                                            Г.Н.Кудряшова </w:t>
      </w:r>
    </w:p>
    <w:p w:rsidR="00957B81" w:rsidRDefault="00957B81" w:rsidP="00957B81">
      <w:pPr>
        <w:jc w:val="both"/>
        <w:rPr>
          <w:rFonts w:ascii="Arial" w:hAnsi="Arial" w:cs="Arial"/>
          <w:sz w:val="24"/>
          <w:szCs w:val="24"/>
        </w:rPr>
      </w:pPr>
    </w:p>
    <w:p w:rsidR="00957B81" w:rsidRDefault="00957B81" w:rsidP="00957B81">
      <w:pPr>
        <w:jc w:val="both"/>
        <w:rPr>
          <w:rFonts w:ascii="Arial" w:hAnsi="Arial" w:cs="Arial"/>
          <w:sz w:val="24"/>
          <w:szCs w:val="24"/>
        </w:rPr>
      </w:pPr>
    </w:p>
    <w:p w:rsidR="00957B81" w:rsidRDefault="00957B81" w:rsidP="00957B81">
      <w:pPr>
        <w:jc w:val="both"/>
        <w:rPr>
          <w:rFonts w:ascii="Arial" w:hAnsi="Arial" w:cs="Arial"/>
          <w:sz w:val="24"/>
          <w:szCs w:val="24"/>
        </w:rPr>
      </w:pPr>
    </w:p>
    <w:p w:rsidR="00957B81" w:rsidRDefault="00957B81" w:rsidP="00957B81">
      <w:pPr>
        <w:jc w:val="both"/>
        <w:rPr>
          <w:rFonts w:ascii="Arial" w:hAnsi="Arial" w:cs="Arial"/>
          <w:sz w:val="24"/>
          <w:szCs w:val="24"/>
        </w:rPr>
      </w:pPr>
    </w:p>
    <w:p w:rsidR="00957B81" w:rsidRDefault="00957B81" w:rsidP="00957B81">
      <w:pPr>
        <w:jc w:val="both"/>
        <w:rPr>
          <w:rFonts w:ascii="Arial" w:hAnsi="Arial" w:cs="Arial"/>
          <w:sz w:val="24"/>
          <w:szCs w:val="24"/>
        </w:rPr>
      </w:pPr>
    </w:p>
    <w:p w:rsidR="00957B81" w:rsidRDefault="00957B81" w:rsidP="00957B81">
      <w:pPr>
        <w:jc w:val="both"/>
        <w:rPr>
          <w:rFonts w:ascii="Arial" w:hAnsi="Arial" w:cs="Arial"/>
          <w:sz w:val="24"/>
          <w:szCs w:val="24"/>
        </w:rPr>
      </w:pPr>
    </w:p>
    <w:p w:rsidR="00957B81" w:rsidRPr="00F90327" w:rsidRDefault="00957B81" w:rsidP="00957B81">
      <w:pPr>
        <w:pStyle w:val="a3"/>
        <w:jc w:val="right"/>
        <w:rPr>
          <w:rFonts w:ascii="Arial" w:hAnsi="Arial" w:cs="Arial"/>
          <w:sz w:val="24"/>
          <w:szCs w:val="24"/>
        </w:rPr>
      </w:pPr>
      <w:r w:rsidRPr="00F90327">
        <w:rPr>
          <w:rFonts w:ascii="Arial" w:hAnsi="Arial" w:cs="Arial"/>
          <w:sz w:val="24"/>
          <w:szCs w:val="24"/>
        </w:rPr>
        <w:t xml:space="preserve">                                                              </w:t>
      </w:r>
      <w:r>
        <w:rPr>
          <w:rFonts w:ascii="Arial" w:hAnsi="Arial" w:cs="Arial"/>
          <w:sz w:val="24"/>
          <w:szCs w:val="24"/>
        </w:rPr>
        <w:t>Приложение</w:t>
      </w:r>
      <w:r w:rsidRPr="00F90327">
        <w:rPr>
          <w:rFonts w:ascii="Arial" w:hAnsi="Arial" w:cs="Arial"/>
          <w:sz w:val="24"/>
          <w:szCs w:val="24"/>
        </w:rPr>
        <w:t xml:space="preserve">                                        </w:t>
      </w:r>
      <w:r>
        <w:rPr>
          <w:rFonts w:ascii="Arial" w:hAnsi="Arial" w:cs="Arial"/>
          <w:sz w:val="24"/>
          <w:szCs w:val="24"/>
        </w:rPr>
        <w:t xml:space="preserve">                                                                                                                       </w:t>
      </w:r>
    </w:p>
    <w:p w:rsidR="00957B81" w:rsidRDefault="00957B81" w:rsidP="00957B81">
      <w:pPr>
        <w:pStyle w:val="a3"/>
        <w:jc w:val="right"/>
        <w:rPr>
          <w:rFonts w:ascii="Arial" w:hAnsi="Arial" w:cs="Arial"/>
          <w:sz w:val="24"/>
          <w:szCs w:val="24"/>
        </w:rPr>
      </w:pPr>
      <w:r w:rsidRPr="00F90327">
        <w:rPr>
          <w:rFonts w:ascii="Arial" w:hAnsi="Arial" w:cs="Arial"/>
          <w:sz w:val="24"/>
          <w:szCs w:val="24"/>
        </w:rPr>
        <w:t xml:space="preserve">                                                     </w:t>
      </w:r>
      <w:r>
        <w:rPr>
          <w:rFonts w:ascii="Arial" w:hAnsi="Arial" w:cs="Arial"/>
          <w:sz w:val="24"/>
          <w:szCs w:val="24"/>
        </w:rPr>
        <w:t xml:space="preserve"> </w:t>
      </w:r>
      <w:r w:rsidRPr="00F90327">
        <w:rPr>
          <w:rFonts w:ascii="Arial" w:hAnsi="Arial" w:cs="Arial"/>
          <w:sz w:val="24"/>
          <w:szCs w:val="24"/>
        </w:rPr>
        <w:t xml:space="preserve"> </w:t>
      </w:r>
      <w:r>
        <w:rPr>
          <w:rFonts w:ascii="Arial" w:hAnsi="Arial" w:cs="Arial"/>
          <w:sz w:val="24"/>
          <w:szCs w:val="24"/>
        </w:rPr>
        <w:t xml:space="preserve">       </w:t>
      </w:r>
      <w:r w:rsidRPr="00F90327">
        <w:rPr>
          <w:rFonts w:ascii="Arial" w:hAnsi="Arial" w:cs="Arial"/>
          <w:sz w:val="24"/>
          <w:szCs w:val="24"/>
        </w:rPr>
        <w:t>к постановлению администрации</w:t>
      </w:r>
    </w:p>
    <w:p w:rsidR="00957B81" w:rsidRPr="00F90327" w:rsidRDefault="00957B81" w:rsidP="00957B81">
      <w:pPr>
        <w:pStyle w:val="a3"/>
        <w:jc w:val="right"/>
        <w:rPr>
          <w:rFonts w:ascii="Arial" w:hAnsi="Arial" w:cs="Arial"/>
          <w:sz w:val="24"/>
          <w:szCs w:val="24"/>
        </w:rPr>
      </w:pPr>
      <w:r>
        <w:rPr>
          <w:rFonts w:ascii="Arial" w:hAnsi="Arial" w:cs="Arial"/>
          <w:sz w:val="24"/>
          <w:szCs w:val="24"/>
        </w:rPr>
        <w:t xml:space="preserve">                                                              Гладышевского сельского поселения                                                </w:t>
      </w:r>
      <w:r w:rsidRPr="00F90327">
        <w:rPr>
          <w:rFonts w:ascii="Arial" w:hAnsi="Arial" w:cs="Arial"/>
          <w:sz w:val="24"/>
          <w:szCs w:val="24"/>
        </w:rPr>
        <w:t xml:space="preserve"> </w:t>
      </w:r>
      <w:r>
        <w:rPr>
          <w:rFonts w:ascii="Arial" w:hAnsi="Arial" w:cs="Arial"/>
          <w:sz w:val="24"/>
          <w:szCs w:val="24"/>
        </w:rPr>
        <w:t xml:space="preserve"> </w:t>
      </w:r>
      <w:r w:rsidRPr="00F90327">
        <w:rPr>
          <w:rFonts w:ascii="Arial" w:hAnsi="Arial" w:cs="Arial"/>
          <w:sz w:val="24"/>
          <w:szCs w:val="24"/>
        </w:rPr>
        <w:t xml:space="preserve">                                </w:t>
      </w:r>
      <w:r>
        <w:rPr>
          <w:rFonts w:ascii="Arial" w:hAnsi="Arial" w:cs="Arial"/>
          <w:sz w:val="24"/>
          <w:szCs w:val="24"/>
        </w:rPr>
        <w:t xml:space="preserve">   </w:t>
      </w:r>
    </w:p>
    <w:p w:rsidR="00957B81" w:rsidRPr="00F90327" w:rsidRDefault="00957B81" w:rsidP="00957B81">
      <w:pPr>
        <w:pStyle w:val="a3"/>
        <w:jc w:val="right"/>
        <w:rPr>
          <w:rFonts w:ascii="Arial" w:hAnsi="Arial" w:cs="Arial"/>
          <w:sz w:val="24"/>
          <w:szCs w:val="24"/>
        </w:rPr>
      </w:pPr>
      <w:r w:rsidRPr="00F90327">
        <w:rPr>
          <w:rFonts w:ascii="Arial" w:hAnsi="Arial" w:cs="Arial"/>
          <w:sz w:val="24"/>
          <w:szCs w:val="24"/>
        </w:rPr>
        <w:t xml:space="preserve">     </w:t>
      </w:r>
      <w:r>
        <w:rPr>
          <w:rFonts w:ascii="Arial" w:hAnsi="Arial" w:cs="Arial"/>
          <w:sz w:val="24"/>
          <w:szCs w:val="24"/>
        </w:rPr>
        <w:t xml:space="preserve">                            </w:t>
      </w:r>
      <w:r w:rsidRPr="00F90327">
        <w:rPr>
          <w:rFonts w:ascii="Arial" w:hAnsi="Arial" w:cs="Arial"/>
          <w:sz w:val="24"/>
          <w:szCs w:val="24"/>
        </w:rPr>
        <w:t xml:space="preserve">                             Сонковского района от </w:t>
      </w:r>
      <w:r>
        <w:rPr>
          <w:rFonts w:ascii="Arial" w:hAnsi="Arial" w:cs="Arial"/>
          <w:sz w:val="24"/>
          <w:szCs w:val="24"/>
        </w:rPr>
        <w:t>20.12</w:t>
      </w:r>
      <w:r w:rsidRPr="00F90327">
        <w:rPr>
          <w:rFonts w:ascii="Arial" w:hAnsi="Arial" w:cs="Arial"/>
          <w:sz w:val="24"/>
          <w:szCs w:val="24"/>
        </w:rPr>
        <w:t>.201</w:t>
      </w:r>
      <w:r>
        <w:rPr>
          <w:rFonts w:ascii="Arial" w:hAnsi="Arial" w:cs="Arial"/>
          <w:sz w:val="24"/>
          <w:szCs w:val="24"/>
        </w:rPr>
        <w:t>6</w:t>
      </w:r>
      <w:r w:rsidRPr="00F90327">
        <w:rPr>
          <w:rFonts w:ascii="Arial" w:hAnsi="Arial" w:cs="Arial"/>
          <w:sz w:val="24"/>
          <w:szCs w:val="24"/>
        </w:rPr>
        <w:t xml:space="preserve"> №</w:t>
      </w:r>
      <w:r>
        <w:rPr>
          <w:rFonts w:ascii="Arial" w:hAnsi="Arial" w:cs="Arial"/>
          <w:sz w:val="24"/>
          <w:szCs w:val="24"/>
        </w:rPr>
        <w:t>36</w:t>
      </w:r>
      <w:r w:rsidRPr="00F90327">
        <w:rPr>
          <w:rFonts w:ascii="Arial" w:hAnsi="Arial" w:cs="Arial"/>
          <w:sz w:val="24"/>
          <w:szCs w:val="24"/>
        </w:rPr>
        <w:t xml:space="preserve"> -па</w:t>
      </w:r>
    </w:p>
    <w:p w:rsidR="00957B81" w:rsidRDefault="00957B81" w:rsidP="00957B81">
      <w:pPr>
        <w:jc w:val="right"/>
        <w:rPr>
          <w:rFonts w:ascii="Arial" w:hAnsi="Arial" w:cs="Arial"/>
          <w:sz w:val="24"/>
          <w:szCs w:val="24"/>
        </w:rPr>
      </w:pPr>
    </w:p>
    <w:p w:rsidR="00957B81" w:rsidRDefault="00957B81" w:rsidP="00957B81">
      <w:pPr>
        <w:jc w:val="center"/>
        <w:rPr>
          <w:rFonts w:ascii="Arial" w:hAnsi="Arial" w:cs="Arial"/>
          <w:sz w:val="24"/>
          <w:szCs w:val="24"/>
        </w:rPr>
      </w:pPr>
      <w:r w:rsidRPr="00E534D5">
        <w:rPr>
          <w:rFonts w:ascii="Arial" w:hAnsi="Arial" w:cs="Arial"/>
          <w:sz w:val="24"/>
          <w:szCs w:val="24"/>
        </w:rPr>
        <w:t>Паспорт</w:t>
      </w:r>
      <w:r>
        <w:rPr>
          <w:rFonts w:ascii="Arial" w:hAnsi="Arial" w:cs="Arial"/>
          <w:sz w:val="24"/>
          <w:szCs w:val="24"/>
        </w:rPr>
        <w:t xml:space="preserve">  муниципальной  программы</w:t>
      </w:r>
    </w:p>
    <w:p w:rsidR="00957B81" w:rsidRPr="00E534D5" w:rsidRDefault="00957B81" w:rsidP="00957B81">
      <w:pPr>
        <w:jc w:val="center"/>
        <w:rPr>
          <w:rFonts w:ascii="Arial" w:hAnsi="Arial" w:cs="Arial"/>
          <w:sz w:val="24"/>
          <w:szCs w:val="24"/>
        </w:rPr>
      </w:pPr>
      <w:r>
        <w:rPr>
          <w:rFonts w:ascii="Arial" w:hAnsi="Arial" w:cs="Arial"/>
          <w:sz w:val="24"/>
          <w:szCs w:val="24"/>
        </w:rPr>
        <w:t xml:space="preserve">«Обеспечение органами местного самоуправления социально-экономического развития  </w:t>
      </w:r>
      <w:proofErr w:type="spellStart"/>
      <w:r>
        <w:rPr>
          <w:rFonts w:ascii="Arial" w:hAnsi="Arial" w:cs="Arial"/>
          <w:sz w:val="24"/>
          <w:szCs w:val="24"/>
        </w:rPr>
        <w:t>Гладышевскогого</w:t>
      </w:r>
      <w:proofErr w:type="spellEnd"/>
      <w:r>
        <w:rPr>
          <w:rFonts w:ascii="Arial" w:hAnsi="Arial" w:cs="Arial"/>
          <w:sz w:val="24"/>
          <w:szCs w:val="24"/>
        </w:rPr>
        <w:t xml:space="preserve"> сельского поселения Сонковского района Тверской области на 2017-2022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3"/>
      </w:tblGrid>
      <w:tr w:rsidR="00957B81" w:rsidRPr="00E534D5" w:rsidTr="003F702A">
        <w:tc>
          <w:tcPr>
            <w:tcW w:w="2988" w:type="dxa"/>
          </w:tcPr>
          <w:p w:rsidR="00957B81" w:rsidRPr="00E534D5" w:rsidRDefault="00957B81" w:rsidP="003F702A">
            <w:pPr>
              <w:rPr>
                <w:rFonts w:ascii="Arial" w:hAnsi="Arial" w:cs="Arial"/>
                <w:sz w:val="24"/>
                <w:szCs w:val="24"/>
              </w:rPr>
            </w:pPr>
            <w:r w:rsidRPr="00E534D5">
              <w:rPr>
                <w:rFonts w:ascii="Arial" w:hAnsi="Arial" w:cs="Arial"/>
                <w:sz w:val="24"/>
                <w:szCs w:val="24"/>
              </w:rPr>
              <w:t>Наименование программы</w:t>
            </w:r>
          </w:p>
        </w:tc>
        <w:tc>
          <w:tcPr>
            <w:tcW w:w="6583" w:type="dxa"/>
          </w:tcPr>
          <w:p w:rsidR="00957B81" w:rsidRPr="00E534D5" w:rsidRDefault="00957B81" w:rsidP="003F702A">
            <w:pPr>
              <w:spacing w:line="240" w:lineRule="auto"/>
              <w:rPr>
                <w:rFonts w:ascii="Arial" w:hAnsi="Arial" w:cs="Arial"/>
                <w:sz w:val="24"/>
                <w:szCs w:val="24"/>
              </w:rPr>
            </w:pPr>
            <w:r>
              <w:rPr>
                <w:rFonts w:ascii="Arial" w:hAnsi="Arial" w:cs="Arial"/>
                <w:sz w:val="24"/>
                <w:szCs w:val="24"/>
              </w:rPr>
              <w:t>«Обеспечение органами местного самоуправления социально-экономического развития Гладышевского сельского поселения Сонковского района Тверской области на 2017-2022 годы»</w:t>
            </w:r>
          </w:p>
        </w:tc>
      </w:tr>
      <w:tr w:rsidR="00957B81" w:rsidRPr="00E534D5" w:rsidTr="003F702A">
        <w:tc>
          <w:tcPr>
            <w:tcW w:w="2988" w:type="dxa"/>
          </w:tcPr>
          <w:p w:rsidR="00957B81" w:rsidRPr="0037255C" w:rsidRDefault="00957B81" w:rsidP="003F702A">
            <w:pPr>
              <w:rPr>
                <w:rFonts w:ascii="Arial" w:hAnsi="Arial" w:cs="Arial"/>
                <w:sz w:val="24"/>
                <w:szCs w:val="24"/>
              </w:rPr>
            </w:pPr>
            <w:r w:rsidRPr="0037255C">
              <w:rPr>
                <w:rFonts w:ascii="Arial" w:hAnsi="Arial" w:cs="Arial"/>
                <w:sz w:val="24"/>
                <w:szCs w:val="24"/>
              </w:rPr>
              <w:t>Администраторы муниципальной программы</w:t>
            </w:r>
          </w:p>
        </w:tc>
        <w:tc>
          <w:tcPr>
            <w:tcW w:w="6583" w:type="dxa"/>
          </w:tcPr>
          <w:p w:rsidR="00957B81" w:rsidRPr="00E534D5" w:rsidRDefault="00957B81" w:rsidP="003F702A">
            <w:pPr>
              <w:rPr>
                <w:rFonts w:ascii="Arial" w:hAnsi="Arial" w:cs="Arial"/>
                <w:sz w:val="24"/>
                <w:szCs w:val="24"/>
              </w:rPr>
            </w:pPr>
            <w:r w:rsidRPr="00E534D5">
              <w:rPr>
                <w:rFonts w:ascii="Arial" w:hAnsi="Arial" w:cs="Arial"/>
                <w:sz w:val="24"/>
                <w:szCs w:val="24"/>
              </w:rPr>
              <w:t xml:space="preserve">Администрация </w:t>
            </w:r>
            <w:r>
              <w:rPr>
                <w:rFonts w:ascii="Arial" w:hAnsi="Arial" w:cs="Arial"/>
                <w:sz w:val="24"/>
                <w:szCs w:val="24"/>
              </w:rPr>
              <w:t xml:space="preserve">Гладышевского сельского поселения </w:t>
            </w:r>
            <w:r w:rsidRPr="00E534D5">
              <w:rPr>
                <w:rFonts w:ascii="Arial" w:hAnsi="Arial" w:cs="Arial"/>
                <w:sz w:val="24"/>
                <w:szCs w:val="24"/>
              </w:rPr>
              <w:t>Сонковского района Тверской области</w:t>
            </w:r>
          </w:p>
        </w:tc>
      </w:tr>
      <w:tr w:rsidR="00957B81" w:rsidRPr="00E534D5" w:rsidTr="003F702A">
        <w:tc>
          <w:tcPr>
            <w:tcW w:w="2988" w:type="dxa"/>
          </w:tcPr>
          <w:p w:rsidR="00957B81" w:rsidRPr="00E534D5" w:rsidRDefault="00957B81" w:rsidP="003F702A">
            <w:pPr>
              <w:rPr>
                <w:rFonts w:ascii="Arial" w:hAnsi="Arial" w:cs="Arial"/>
                <w:sz w:val="24"/>
                <w:szCs w:val="24"/>
              </w:rPr>
            </w:pPr>
            <w:r w:rsidRPr="00E534D5">
              <w:rPr>
                <w:rFonts w:ascii="Arial" w:hAnsi="Arial" w:cs="Arial"/>
                <w:sz w:val="24"/>
                <w:szCs w:val="24"/>
              </w:rPr>
              <w:t>Цель Программы</w:t>
            </w:r>
          </w:p>
        </w:tc>
        <w:tc>
          <w:tcPr>
            <w:tcW w:w="6583" w:type="dxa"/>
          </w:tcPr>
          <w:p w:rsidR="00957B81" w:rsidRDefault="00957B81" w:rsidP="003F702A">
            <w:pPr>
              <w:rPr>
                <w:rFonts w:ascii="Arial" w:hAnsi="Arial" w:cs="Arial"/>
                <w:sz w:val="24"/>
                <w:szCs w:val="24"/>
              </w:rPr>
            </w:pPr>
            <w:r>
              <w:rPr>
                <w:rFonts w:ascii="Arial" w:hAnsi="Arial" w:cs="Arial"/>
                <w:sz w:val="24"/>
                <w:szCs w:val="24"/>
              </w:rPr>
              <w:t xml:space="preserve">Обеспечение комплексного социально-экономического развития муниципального образования Гладышевского сельского поселения Сонковского района Тверской области </w:t>
            </w:r>
          </w:p>
          <w:p w:rsidR="00957B81" w:rsidRPr="00E534D5" w:rsidRDefault="00957B81" w:rsidP="003F702A">
            <w:pPr>
              <w:rPr>
                <w:rFonts w:ascii="Arial" w:hAnsi="Arial" w:cs="Arial"/>
                <w:sz w:val="24"/>
                <w:szCs w:val="24"/>
              </w:rPr>
            </w:pPr>
          </w:p>
        </w:tc>
      </w:tr>
      <w:tr w:rsidR="00957B81" w:rsidRPr="00E534D5" w:rsidTr="003F702A">
        <w:tc>
          <w:tcPr>
            <w:tcW w:w="2988" w:type="dxa"/>
          </w:tcPr>
          <w:p w:rsidR="00957B81" w:rsidRPr="00E534D5" w:rsidRDefault="00957B81" w:rsidP="003F702A">
            <w:pPr>
              <w:rPr>
                <w:rFonts w:ascii="Arial" w:hAnsi="Arial" w:cs="Arial"/>
                <w:sz w:val="24"/>
                <w:szCs w:val="24"/>
              </w:rPr>
            </w:pPr>
            <w:r>
              <w:rPr>
                <w:rFonts w:ascii="Arial" w:hAnsi="Arial" w:cs="Arial"/>
                <w:sz w:val="24"/>
                <w:szCs w:val="24"/>
              </w:rPr>
              <w:t>Подпрограммы</w:t>
            </w:r>
          </w:p>
        </w:tc>
        <w:tc>
          <w:tcPr>
            <w:tcW w:w="6583" w:type="dxa"/>
          </w:tcPr>
          <w:p w:rsidR="00957B81" w:rsidRPr="00B33872" w:rsidRDefault="00957B81" w:rsidP="003F702A">
            <w:pPr>
              <w:rPr>
                <w:rFonts w:ascii="Arial" w:hAnsi="Arial" w:cs="Arial"/>
              </w:rPr>
            </w:pPr>
            <w:r w:rsidRPr="00F81FB6">
              <w:rPr>
                <w:rFonts w:ascii="Arial" w:hAnsi="Arial" w:cs="Arial"/>
                <w:b/>
              </w:rPr>
              <w:t>Подпрограмма</w:t>
            </w:r>
            <w:r>
              <w:rPr>
                <w:rFonts w:ascii="Arial" w:hAnsi="Arial" w:cs="Arial"/>
                <w:b/>
              </w:rPr>
              <w:t xml:space="preserve"> </w:t>
            </w:r>
            <w:r w:rsidRPr="00F81FB6">
              <w:rPr>
                <w:rFonts w:ascii="Arial" w:hAnsi="Arial" w:cs="Arial"/>
                <w:b/>
              </w:rPr>
              <w:t>1</w:t>
            </w:r>
            <w:r w:rsidRPr="00F81FB6">
              <w:rPr>
                <w:rFonts w:ascii="Arial" w:hAnsi="Arial" w:cs="Arial"/>
              </w:rPr>
              <w:t>.</w:t>
            </w:r>
            <w:r w:rsidRPr="00B33872">
              <w:rPr>
                <w:rFonts w:ascii="Arial" w:hAnsi="Arial" w:cs="Arial"/>
              </w:rPr>
              <w:t xml:space="preserve"> Повышение  эффективности муниципального  управления</w:t>
            </w:r>
          </w:p>
          <w:p w:rsidR="00957B81" w:rsidRDefault="00957B81" w:rsidP="003F702A">
            <w:pPr>
              <w:rPr>
                <w:rFonts w:ascii="Arial" w:hAnsi="Arial" w:cs="Arial"/>
              </w:rPr>
            </w:pPr>
            <w:r w:rsidRPr="00F81FB6">
              <w:rPr>
                <w:rFonts w:ascii="Arial" w:hAnsi="Arial" w:cs="Arial"/>
                <w:b/>
              </w:rPr>
              <w:t>Подпрограмма 2</w:t>
            </w:r>
            <w:r>
              <w:rPr>
                <w:rFonts w:ascii="Arial" w:hAnsi="Arial" w:cs="Arial"/>
              </w:rPr>
              <w:t xml:space="preserve"> </w:t>
            </w:r>
            <w:r w:rsidRPr="008C3B14">
              <w:rPr>
                <w:rFonts w:ascii="Arial" w:hAnsi="Arial" w:cs="Arial"/>
              </w:rPr>
              <w:t>Создание условий для обеспечения  жизнедеятельности жителей  поселения</w:t>
            </w:r>
          </w:p>
          <w:p w:rsidR="00957B81" w:rsidRPr="00F81FB6" w:rsidRDefault="00957B81" w:rsidP="003F702A">
            <w:pPr>
              <w:rPr>
                <w:rFonts w:ascii="Arial" w:hAnsi="Arial" w:cs="Arial"/>
              </w:rPr>
            </w:pPr>
            <w:r w:rsidRPr="00F81FB6">
              <w:rPr>
                <w:rFonts w:ascii="Arial" w:hAnsi="Arial" w:cs="Arial"/>
              </w:rPr>
              <w:t>Обеспечивающая подпрограмма</w:t>
            </w:r>
          </w:p>
        </w:tc>
      </w:tr>
      <w:tr w:rsidR="00957B81" w:rsidRPr="00E534D5" w:rsidTr="003F702A">
        <w:tc>
          <w:tcPr>
            <w:tcW w:w="2988" w:type="dxa"/>
          </w:tcPr>
          <w:p w:rsidR="00957B81" w:rsidRPr="00E534D5" w:rsidRDefault="00957B81" w:rsidP="003F702A">
            <w:pPr>
              <w:rPr>
                <w:rFonts w:ascii="Arial" w:hAnsi="Arial" w:cs="Arial"/>
                <w:sz w:val="24"/>
                <w:szCs w:val="24"/>
              </w:rPr>
            </w:pPr>
            <w:r w:rsidRPr="00E534D5">
              <w:rPr>
                <w:rFonts w:ascii="Arial" w:hAnsi="Arial" w:cs="Arial"/>
                <w:sz w:val="24"/>
                <w:szCs w:val="24"/>
              </w:rPr>
              <w:t>Сроки реализации Программы</w:t>
            </w:r>
          </w:p>
        </w:tc>
        <w:tc>
          <w:tcPr>
            <w:tcW w:w="6583" w:type="dxa"/>
          </w:tcPr>
          <w:p w:rsidR="00957B81" w:rsidRPr="00E534D5" w:rsidRDefault="00957B81" w:rsidP="003F702A">
            <w:pPr>
              <w:rPr>
                <w:rFonts w:ascii="Arial" w:hAnsi="Arial" w:cs="Arial"/>
                <w:sz w:val="24"/>
                <w:szCs w:val="24"/>
              </w:rPr>
            </w:pPr>
            <w:r>
              <w:rPr>
                <w:rFonts w:ascii="Arial" w:hAnsi="Arial" w:cs="Arial"/>
                <w:sz w:val="24"/>
                <w:szCs w:val="24"/>
              </w:rPr>
              <w:t>2017-2022 годы</w:t>
            </w:r>
          </w:p>
        </w:tc>
      </w:tr>
      <w:tr w:rsidR="00957B81" w:rsidRPr="00E534D5" w:rsidTr="003F702A">
        <w:tc>
          <w:tcPr>
            <w:tcW w:w="2988" w:type="dxa"/>
          </w:tcPr>
          <w:p w:rsidR="00957B81" w:rsidRPr="00E534D5" w:rsidRDefault="00957B81" w:rsidP="003F702A">
            <w:pPr>
              <w:rPr>
                <w:rFonts w:ascii="Arial" w:hAnsi="Arial" w:cs="Arial"/>
                <w:sz w:val="24"/>
                <w:szCs w:val="24"/>
              </w:rPr>
            </w:pPr>
            <w:r>
              <w:rPr>
                <w:rFonts w:ascii="Arial" w:hAnsi="Arial" w:cs="Arial"/>
                <w:sz w:val="24"/>
                <w:szCs w:val="24"/>
              </w:rPr>
              <w:t>Ожидаемые результаты реализации программы</w:t>
            </w:r>
          </w:p>
        </w:tc>
        <w:tc>
          <w:tcPr>
            <w:tcW w:w="6583" w:type="dxa"/>
          </w:tcPr>
          <w:p w:rsidR="00957B81" w:rsidRDefault="00957B81" w:rsidP="003F702A">
            <w:pPr>
              <w:rPr>
                <w:rFonts w:ascii="Arial" w:hAnsi="Arial" w:cs="Arial"/>
                <w:sz w:val="24"/>
                <w:szCs w:val="24"/>
              </w:rPr>
            </w:pPr>
            <w:r>
              <w:rPr>
                <w:rFonts w:ascii="Arial" w:hAnsi="Arial" w:cs="Arial"/>
                <w:sz w:val="24"/>
                <w:szCs w:val="24"/>
              </w:rPr>
              <w:t>Увеличение уровня</w:t>
            </w:r>
            <w:r w:rsidRPr="009C4218">
              <w:rPr>
                <w:rFonts w:ascii="Arial" w:hAnsi="Arial" w:cs="Arial"/>
                <w:sz w:val="24"/>
                <w:szCs w:val="24"/>
              </w:rPr>
              <w:t xml:space="preserve"> удовлетворенности населения </w:t>
            </w:r>
            <w:r>
              <w:rPr>
                <w:rFonts w:ascii="Arial" w:hAnsi="Arial" w:cs="Arial"/>
                <w:sz w:val="24"/>
                <w:szCs w:val="24"/>
              </w:rPr>
              <w:t>Гладышевского</w:t>
            </w:r>
            <w:r w:rsidRPr="009C4218">
              <w:rPr>
                <w:rFonts w:ascii="Arial" w:hAnsi="Arial" w:cs="Arial"/>
                <w:sz w:val="24"/>
                <w:szCs w:val="24"/>
              </w:rPr>
              <w:t xml:space="preserve"> сельского поселения</w:t>
            </w:r>
            <w:r>
              <w:rPr>
                <w:rFonts w:ascii="Arial" w:hAnsi="Arial" w:cs="Arial"/>
                <w:sz w:val="24"/>
                <w:szCs w:val="24"/>
              </w:rPr>
              <w:t xml:space="preserve"> </w:t>
            </w:r>
            <w:r w:rsidRPr="009C4218">
              <w:rPr>
                <w:rFonts w:ascii="Arial" w:hAnsi="Arial" w:cs="Arial"/>
                <w:sz w:val="24"/>
                <w:szCs w:val="24"/>
              </w:rPr>
              <w:t>Сонковского района деятельностью органов местного самоуправления</w:t>
            </w:r>
            <w:r>
              <w:rPr>
                <w:rFonts w:ascii="Arial" w:hAnsi="Arial" w:cs="Arial"/>
                <w:sz w:val="24"/>
                <w:szCs w:val="24"/>
              </w:rPr>
              <w:t xml:space="preserve"> до 80%  к  2022 году</w:t>
            </w:r>
          </w:p>
          <w:p w:rsidR="00957B81" w:rsidRDefault="00957B81" w:rsidP="003F702A">
            <w:pPr>
              <w:rPr>
                <w:rFonts w:ascii="Arial" w:hAnsi="Arial" w:cs="Arial"/>
                <w:sz w:val="24"/>
                <w:szCs w:val="24"/>
              </w:rPr>
            </w:pPr>
            <w:r>
              <w:rPr>
                <w:rFonts w:ascii="Arial" w:hAnsi="Arial" w:cs="Arial"/>
                <w:sz w:val="24"/>
                <w:szCs w:val="24"/>
              </w:rPr>
              <w:t>Обеспечение к 2022 году</w:t>
            </w:r>
            <w:r w:rsidRPr="009C4218">
              <w:rPr>
                <w:rFonts w:ascii="Arial" w:hAnsi="Arial" w:cs="Arial"/>
                <w:sz w:val="24"/>
                <w:szCs w:val="24"/>
              </w:rPr>
              <w:t xml:space="preserve"> </w:t>
            </w:r>
            <w:r>
              <w:rPr>
                <w:rFonts w:ascii="Arial" w:hAnsi="Arial" w:cs="Arial"/>
                <w:sz w:val="24"/>
                <w:szCs w:val="24"/>
              </w:rPr>
              <w:t>регистрации права собственности муниципального образования на все объекты собственности Гладышевского сельского поселения</w:t>
            </w:r>
          </w:p>
          <w:p w:rsidR="00957B81" w:rsidRDefault="00957B81" w:rsidP="003F702A">
            <w:pPr>
              <w:rPr>
                <w:rFonts w:ascii="Arial" w:hAnsi="Arial" w:cs="Arial"/>
                <w:sz w:val="24"/>
                <w:szCs w:val="24"/>
              </w:rPr>
            </w:pPr>
          </w:p>
          <w:p w:rsidR="00957B81" w:rsidRDefault="00957B81" w:rsidP="003F702A">
            <w:pPr>
              <w:rPr>
                <w:rFonts w:ascii="Arial" w:hAnsi="Arial" w:cs="Arial"/>
                <w:sz w:val="24"/>
                <w:szCs w:val="24"/>
              </w:rPr>
            </w:pPr>
            <w:r w:rsidRPr="009C4218">
              <w:rPr>
                <w:rFonts w:ascii="Arial" w:hAnsi="Arial" w:cs="Arial"/>
                <w:sz w:val="24"/>
                <w:szCs w:val="24"/>
              </w:rPr>
              <w:t>Повышение  уров</w:t>
            </w:r>
            <w:r>
              <w:rPr>
                <w:rFonts w:ascii="Arial" w:hAnsi="Arial" w:cs="Arial"/>
                <w:sz w:val="24"/>
                <w:szCs w:val="24"/>
              </w:rPr>
              <w:t>ня</w:t>
            </w:r>
            <w:r w:rsidRPr="009C4218">
              <w:rPr>
                <w:rFonts w:ascii="Arial" w:hAnsi="Arial" w:cs="Arial"/>
                <w:sz w:val="24"/>
                <w:szCs w:val="24"/>
              </w:rPr>
              <w:t xml:space="preserve"> удовлетворенности населения   функционирован</w:t>
            </w:r>
            <w:r>
              <w:rPr>
                <w:rFonts w:ascii="Arial" w:hAnsi="Arial" w:cs="Arial"/>
                <w:sz w:val="24"/>
                <w:szCs w:val="24"/>
              </w:rPr>
              <w:t>и</w:t>
            </w:r>
            <w:r w:rsidRPr="009C4218">
              <w:rPr>
                <w:rFonts w:ascii="Arial" w:hAnsi="Arial" w:cs="Arial"/>
                <w:sz w:val="24"/>
                <w:szCs w:val="24"/>
              </w:rPr>
              <w:t>ем объектов коммунального комплекса в населенных  пунктах поселения</w:t>
            </w:r>
            <w:r>
              <w:rPr>
                <w:rFonts w:ascii="Arial" w:hAnsi="Arial" w:cs="Arial"/>
                <w:sz w:val="24"/>
                <w:szCs w:val="24"/>
              </w:rPr>
              <w:t xml:space="preserve"> до 70% к 2022 году</w:t>
            </w:r>
          </w:p>
          <w:p w:rsidR="00957B81" w:rsidRPr="00DA61DA" w:rsidRDefault="00957B81" w:rsidP="003F702A">
            <w:pPr>
              <w:rPr>
                <w:rFonts w:ascii="Arial" w:hAnsi="Arial" w:cs="Arial"/>
                <w:sz w:val="24"/>
                <w:szCs w:val="24"/>
              </w:rPr>
            </w:pPr>
          </w:p>
        </w:tc>
      </w:tr>
      <w:tr w:rsidR="00957B81" w:rsidRPr="00E534D5" w:rsidTr="003F702A">
        <w:trPr>
          <w:trHeight w:val="7111"/>
        </w:trPr>
        <w:tc>
          <w:tcPr>
            <w:tcW w:w="2988" w:type="dxa"/>
          </w:tcPr>
          <w:p w:rsidR="00957B81" w:rsidRPr="00E534D5" w:rsidRDefault="00957B81" w:rsidP="003F702A">
            <w:pPr>
              <w:rPr>
                <w:rFonts w:ascii="Arial" w:hAnsi="Arial" w:cs="Arial"/>
                <w:sz w:val="24"/>
                <w:szCs w:val="24"/>
              </w:rPr>
            </w:pPr>
            <w:r w:rsidRPr="00E534D5">
              <w:rPr>
                <w:rFonts w:ascii="Arial" w:hAnsi="Arial" w:cs="Arial"/>
                <w:sz w:val="24"/>
                <w:szCs w:val="24"/>
              </w:rPr>
              <w:lastRenderedPageBreak/>
              <w:t>Объемы и источники финансирования Программы</w:t>
            </w:r>
          </w:p>
        </w:tc>
        <w:tc>
          <w:tcPr>
            <w:tcW w:w="6583" w:type="dxa"/>
          </w:tcPr>
          <w:p w:rsidR="00957B81" w:rsidRDefault="00957B81" w:rsidP="003F702A">
            <w:pPr>
              <w:spacing w:line="240" w:lineRule="auto"/>
              <w:rPr>
                <w:rFonts w:ascii="Arial" w:hAnsi="Arial" w:cs="Arial"/>
                <w:sz w:val="24"/>
                <w:szCs w:val="24"/>
              </w:rPr>
            </w:pPr>
            <w:r w:rsidRPr="00E534D5">
              <w:rPr>
                <w:rFonts w:ascii="Arial" w:hAnsi="Arial" w:cs="Arial"/>
                <w:sz w:val="24"/>
                <w:szCs w:val="24"/>
              </w:rPr>
              <w:t>Всего на реализацию программы –</w:t>
            </w:r>
            <w:r>
              <w:rPr>
                <w:rFonts w:ascii="Arial" w:hAnsi="Arial" w:cs="Arial"/>
                <w:sz w:val="24"/>
                <w:szCs w:val="24"/>
              </w:rPr>
              <w:t xml:space="preserve"> 10</w:t>
            </w:r>
            <w:r w:rsidR="000A3872">
              <w:rPr>
                <w:rFonts w:ascii="Arial" w:hAnsi="Arial" w:cs="Arial"/>
                <w:sz w:val="24"/>
                <w:szCs w:val="24"/>
              </w:rPr>
              <w:t>144</w:t>
            </w:r>
            <w:r>
              <w:rPr>
                <w:rFonts w:ascii="Arial" w:hAnsi="Arial" w:cs="Arial"/>
                <w:sz w:val="24"/>
                <w:szCs w:val="24"/>
              </w:rPr>
              <w:t xml:space="preserve">,183 </w:t>
            </w:r>
            <w:r w:rsidRPr="00E534D5">
              <w:rPr>
                <w:rFonts w:ascii="Arial" w:hAnsi="Arial" w:cs="Arial"/>
                <w:sz w:val="24"/>
                <w:szCs w:val="24"/>
              </w:rPr>
              <w:t>тыс. руб</w:t>
            </w:r>
            <w:r>
              <w:rPr>
                <w:rFonts w:ascii="Arial" w:hAnsi="Arial" w:cs="Arial"/>
                <w:sz w:val="24"/>
                <w:szCs w:val="24"/>
              </w:rPr>
              <w:t xml:space="preserve">.,              в т. ч. </w:t>
            </w:r>
          </w:p>
          <w:p w:rsidR="00957B81" w:rsidRPr="00917C5A" w:rsidRDefault="00957B81" w:rsidP="003F702A">
            <w:pPr>
              <w:spacing w:line="240" w:lineRule="auto"/>
              <w:rPr>
                <w:rFonts w:ascii="Arial" w:hAnsi="Arial" w:cs="Arial"/>
                <w:b/>
                <w:sz w:val="24"/>
                <w:szCs w:val="24"/>
              </w:rPr>
            </w:pPr>
            <w:r w:rsidRPr="00917C5A">
              <w:rPr>
                <w:rFonts w:ascii="Arial" w:hAnsi="Arial" w:cs="Arial"/>
                <w:b/>
                <w:sz w:val="24"/>
                <w:szCs w:val="24"/>
              </w:rPr>
              <w:t>20</w:t>
            </w:r>
            <w:r>
              <w:rPr>
                <w:rFonts w:ascii="Arial" w:hAnsi="Arial" w:cs="Arial"/>
                <w:b/>
                <w:sz w:val="24"/>
                <w:szCs w:val="24"/>
              </w:rPr>
              <w:t xml:space="preserve">17 </w:t>
            </w:r>
            <w:r w:rsidRPr="00917C5A">
              <w:rPr>
                <w:rFonts w:ascii="Arial" w:hAnsi="Arial" w:cs="Arial"/>
                <w:b/>
                <w:sz w:val="24"/>
                <w:szCs w:val="24"/>
              </w:rPr>
              <w:t>год</w:t>
            </w:r>
            <w:r>
              <w:rPr>
                <w:rFonts w:ascii="Arial" w:hAnsi="Arial" w:cs="Arial"/>
                <w:b/>
                <w:sz w:val="24"/>
                <w:szCs w:val="24"/>
              </w:rPr>
              <w:t xml:space="preserve">- </w:t>
            </w:r>
            <w:r w:rsidR="000A3872">
              <w:rPr>
                <w:rFonts w:ascii="Arial" w:hAnsi="Arial" w:cs="Arial"/>
                <w:b/>
                <w:sz w:val="24"/>
                <w:szCs w:val="24"/>
              </w:rPr>
              <w:t>1953</w:t>
            </w:r>
            <w:r>
              <w:rPr>
                <w:rFonts w:ascii="Arial" w:hAnsi="Arial" w:cs="Arial"/>
                <w:b/>
                <w:sz w:val="24"/>
                <w:szCs w:val="24"/>
              </w:rPr>
              <w:t>,567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Подпрограмма 1 – 205,850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 xml:space="preserve">Подпрограмма 2 – </w:t>
            </w:r>
            <w:r w:rsidR="00981E60">
              <w:rPr>
                <w:rFonts w:ascii="Arial" w:hAnsi="Arial" w:cs="Arial"/>
                <w:sz w:val="24"/>
                <w:szCs w:val="24"/>
              </w:rPr>
              <w:t>823</w:t>
            </w:r>
            <w:r>
              <w:rPr>
                <w:rFonts w:ascii="Arial" w:hAnsi="Arial" w:cs="Arial"/>
                <w:sz w:val="24"/>
                <w:szCs w:val="24"/>
              </w:rPr>
              <w:t>,717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 xml:space="preserve">Обеспечивающая программа – 924,0 тыс. руб. </w:t>
            </w:r>
          </w:p>
          <w:p w:rsidR="00957B81" w:rsidRDefault="00957B81" w:rsidP="003F702A">
            <w:pPr>
              <w:spacing w:after="0" w:line="240" w:lineRule="auto"/>
              <w:rPr>
                <w:rFonts w:ascii="Arial" w:hAnsi="Arial" w:cs="Arial"/>
                <w:sz w:val="24"/>
                <w:szCs w:val="24"/>
              </w:rPr>
            </w:pPr>
          </w:p>
          <w:p w:rsidR="00957B81" w:rsidRPr="00917C5A" w:rsidRDefault="00957B81" w:rsidP="003F702A">
            <w:pPr>
              <w:spacing w:line="240" w:lineRule="auto"/>
              <w:rPr>
                <w:rFonts w:ascii="Arial" w:hAnsi="Arial" w:cs="Arial"/>
                <w:b/>
                <w:sz w:val="24"/>
                <w:szCs w:val="24"/>
              </w:rPr>
            </w:pPr>
            <w:r w:rsidRPr="00917C5A">
              <w:rPr>
                <w:rFonts w:ascii="Arial" w:hAnsi="Arial" w:cs="Arial"/>
                <w:b/>
                <w:sz w:val="24"/>
                <w:szCs w:val="24"/>
              </w:rPr>
              <w:t>201</w:t>
            </w:r>
            <w:r>
              <w:rPr>
                <w:rFonts w:ascii="Arial" w:hAnsi="Arial" w:cs="Arial"/>
                <w:b/>
                <w:sz w:val="24"/>
                <w:szCs w:val="24"/>
              </w:rPr>
              <w:t>8</w:t>
            </w:r>
            <w:r w:rsidRPr="00917C5A">
              <w:rPr>
                <w:rFonts w:ascii="Arial" w:hAnsi="Arial" w:cs="Arial"/>
                <w:b/>
                <w:sz w:val="24"/>
                <w:szCs w:val="24"/>
              </w:rPr>
              <w:t xml:space="preserve"> год</w:t>
            </w:r>
            <w:r>
              <w:rPr>
                <w:rFonts w:ascii="Arial" w:hAnsi="Arial" w:cs="Arial"/>
                <w:b/>
                <w:sz w:val="24"/>
                <w:szCs w:val="24"/>
              </w:rPr>
              <w:t>-</w:t>
            </w:r>
            <w:r w:rsidRPr="00917C5A">
              <w:rPr>
                <w:rFonts w:ascii="Arial" w:hAnsi="Arial" w:cs="Arial"/>
                <w:b/>
                <w:sz w:val="24"/>
                <w:szCs w:val="24"/>
              </w:rPr>
              <w:t xml:space="preserve"> </w:t>
            </w:r>
            <w:r>
              <w:rPr>
                <w:rFonts w:ascii="Arial" w:hAnsi="Arial" w:cs="Arial"/>
                <w:b/>
                <w:sz w:val="24"/>
                <w:szCs w:val="24"/>
              </w:rPr>
              <w:t>1628,688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Подпрограмма 1 – 97,150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Подпрограмма 2 – 623,538 тыс. руб.</w:t>
            </w:r>
          </w:p>
          <w:p w:rsidR="00957B81" w:rsidRDefault="00957B81" w:rsidP="003F702A">
            <w:pPr>
              <w:spacing w:line="240" w:lineRule="auto"/>
              <w:rPr>
                <w:rFonts w:ascii="Arial" w:hAnsi="Arial" w:cs="Arial"/>
                <w:sz w:val="24"/>
                <w:szCs w:val="24"/>
              </w:rPr>
            </w:pPr>
            <w:r>
              <w:rPr>
                <w:rFonts w:ascii="Arial" w:hAnsi="Arial" w:cs="Arial"/>
                <w:sz w:val="24"/>
                <w:szCs w:val="24"/>
              </w:rPr>
              <w:t xml:space="preserve">Обеспечивающая программа –908,0  тыс. руб. </w:t>
            </w:r>
          </w:p>
          <w:p w:rsidR="00957B81" w:rsidRPr="00917C5A" w:rsidRDefault="00957B81" w:rsidP="003F702A">
            <w:pPr>
              <w:spacing w:line="240" w:lineRule="auto"/>
              <w:rPr>
                <w:rFonts w:ascii="Arial" w:hAnsi="Arial" w:cs="Arial"/>
                <w:b/>
                <w:sz w:val="24"/>
                <w:szCs w:val="24"/>
              </w:rPr>
            </w:pPr>
            <w:r w:rsidRPr="00917C5A">
              <w:rPr>
                <w:rFonts w:ascii="Arial" w:hAnsi="Arial" w:cs="Arial"/>
                <w:b/>
                <w:sz w:val="24"/>
                <w:szCs w:val="24"/>
              </w:rPr>
              <w:t>201</w:t>
            </w:r>
            <w:r>
              <w:rPr>
                <w:rFonts w:ascii="Arial" w:hAnsi="Arial" w:cs="Arial"/>
                <w:b/>
                <w:sz w:val="24"/>
                <w:szCs w:val="24"/>
              </w:rPr>
              <w:t>9</w:t>
            </w:r>
            <w:r w:rsidRPr="00917C5A">
              <w:rPr>
                <w:rFonts w:ascii="Arial" w:hAnsi="Arial" w:cs="Arial"/>
                <w:b/>
                <w:sz w:val="24"/>
                <w:szCs w:val="24"/>
              </w:rPr>
              <w:t xml:space="preserve"> год</w:t>
            </w:r>
            <w:r>
              <w:rPr>
                <w:rFonts w:ascii="Arial" w:hAnsi="Arial" w:cs="Arial"/>
                <w:b/>
                <w:sz w:val="24"/>
                <w:szCs w:val="24"/>
              </w:rPr>
              <w:t>- 1640,482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Подпрограмма 1 –97,150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Подпрограмма 2 –635,332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 xml:space="preserve">Обеспечивающая программа –908,0 тыс. руб. </w:t>
            </w:r>
          </w:p>
          <w:p w:rsidR="00957B81" w:rsidRDefault="00957B81" w:rsidP="003F702A">
            <w:pPr>
              <w:spacing w:after="0" w:line="240" w:lineRule="auto"/>
              <w:rPr>
                <w:rFonts w:ascii="Arial" w:hAnsi="Arial" w:cs="Arial"/>
                <w:sz w:val="24"/>
                <w:szCs w:val="24"/>
              </w:rPr>
            </w:pPr>
          </w:p>
          <w:p w:rsidR="00957B81" w:rsidRDefault="00957B81" w:rsidP="003F702A">
            <w:pPr>
              <w:spacing w:line="240" w:lineRule="auto"/>
              <w:rPr>
                <w:rFonts w:ascii="Arial" w:hAnsi="Arial" w:cs="Arial"/>
                <w:b/>
                <w:sz w:val="24"/>
                <w:szCs w:val="24"/>
              </w:rPr>
            </w:pPr>
            <w:r w:rsidRPr="00DF232C">
              <w:rPr>
                <w:rFonts w:ascii="Arial" w:hAnsi="Arial" w:cs="Arial"/>
                <w:b/>
                <w:sz w:val="24"/>
                <w:szCs w:val="24"/>
              </w:rPr>
              <w:t xml:space="preserve"> 20</w:t>
            </w:r>
            <w:r>
              <w:rPr>
                <w:rFonts w:ascii="Arial" w:hAnsi="Arial" w:cs="Arial"/>
                <w:b/>
                <w:sz w:val="24"/>
                <w:szCs w:val="24"/>
              </w:rPr>
              <w:t>20</w:t>
            </w:r>
            <w:r w:rsidRPr="00DF232C">
              <w:rPr>
                <w:rFonts w:ascii="Arial" w:hAnsi="Arial" w:cs="Arial"/>
                <w:b/>
                <w:sz w:val="24"/>
                <w:szCs w:val="24"/>
              </w:rPr>
              <w:t xml:space="preserve">год- </w:t>
            </w:r>
            <w:r>
              <w:rPr>
                <w:rFonts w:ascii="Arial" w:hAnsi="Arial" w:cs="Arial"/>
                <w:b/>
                <w:sz w:val="24"/>
                <w:szCs w:val="24"/>
              </w:rPr>
              <w:t>1640,482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Подпрограмма 1- 97,150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Подпрограмма 2 -635,332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 xml:space="preserve">Обеспечивающая программа – 908,0 тыс. руб. </w:t>
            </w:r>
          </w:p>
          <w:p w:rsidR="00957B81" w:rsidRDefault="00957B81" w:rsidP="003F702A">
            <w:pPr>
              <w:spacing w:after="0" w:line="240" w:lineRule="auto"/>
              <w:rPr>
                <w:rFonts w:ascii="Arial" w:hAnsi="Arial" w:cs="Arial"/>
                <w:sz w:val="24"/>
                <w:szCs w:val="24"/>
              </w:rPr>
            </w:pPr>
            <w:r>
              <w:rPr>
                <w:rFonts w:ascii="Arial" w:hAnsi="Arial" w:cs="Arial"/>
                <w:sz w:val="24"/>
                <w:szCs w:val="24"/>
              </w:rPr>
              <w:t xml:space="preserve">  </w:t>
            </w:r>
          </w:p>
          <w:p w:rsidR="00957B81" w:rsidRDefault="00957B81" w:rsidP="003F702A">
            <w:pPr>
              <w:spacing w:after="0" w:line="240" w:lineRule="auto"/>
              <w:rPr>
                <w:rFonts w:ascii="Arial" w:hAnsi="Arial" w:cs="Arial"/>
                <w:b/>
                <w:sz w:val="24"/>
                <w:szCs w:val="24"/>
              </w:rPr>
            </w:pPr>
            <w:r>
              <w:rPr>
                <w:rFonts w:ascii="Arial" w:hAnsi="Arial" w:cs="Arial"/>
                <w:sz w:val="24"/>
                <w:szCs w:val="24"/>
              </w:rPr>
              <w:t xml:space="preserve"> </w:t>
            </w:r>
            <w:r w:rsidRPr="00984A80">
              <w:rPr>
                <w:rFonts w:ascii="Arial" w:hAnsi="Arial" w:cs="Arial"/>
                <w:b/>
                <w:sz w:val="24"/>
                <w:szCs w:val="24"/>
              </w:rPr>
              <w:t>2021год-1640,</w:t>
            </w:r>
            <w:r>
              <w:rPr>
                <w:rFonts w:ascii="Arial" w:hAnsi="Arial" w:cs="Arial"/>
                <w:b/>
                <w:sz w:val="24"/>
                <w:szCs w:val="24"/>
              </w:rPr>
              <w:t>482</w:t>
            </w:r>
            <w:r w:rsidRPr="00984A80">
              <w:rPr>
                <w:rFonts w:ascii="Arial" w:hAnsi="Arial" w:cs="Arial"/>
                <w:b/>
                <w:sz w:val="24"/>
                <w:szCs w:val="24"/>
              </w:rPr>
              <w:t>тыс.</w:t>
            </w:r>
            <w:r>
              <w:rPr>
                <w:rFonts w:ascii="Arial" w:hAnsi="Arial" w:cs="Arial"/>
                <w:b/>
                <w:sz w:val="24"/>
                <w:szCs w:val="24"/>
              </w:rPr>
              <w:t xml:space="preserve"> </w:t>
            </w:r>
            <w:r w:rsidRPr="00984A80">
              <w:rPr>
                <w:rFonts w:ascii="Arial" w:hAnsi="Arial" w:cs="Arial"/>
                <w:b/>
                <w:sz w:val="24"/>
                <w:szCs w:val="24"/>
              </w:rPr>
              <w:t>руб</w:t>
            </w:r>
            <w:r>
              <w:rPr>
                <w:rFonts w:ascii="Arial" w:hAnsi="Arial" w:cs="Arial"/>
                <w:b/>
                <w:sz w:val="24"/>
                <w:szCs w:val="24"/>
              </w:rPr>
              <w:t>.</w:t>
            </w:r>
          </w:p>
          <w:p w:rsidR="00957B81" w:rsidRDefault="00957B81" w:rsidP="003F702A">
            <w:pPr>
              <w:spacing w:after="0" w:line="240" w:lineRule="auto"/>
              <w:rPr>
                <w:rFonts w:ascii="Arial" w:hAnsi="Arial" w:cs="Arial"/>
                <w:b/>
                <w:sz w:val="24"/>
                <w:szCs w:val="24"/>
              </w:rPr>
            </w:pPr>
          </w:p>
          <w:p w:rsidR="00957B81" w:rsidRDefault="00957B81" w:rsidP="003F702A">
            <w:pPr>
              <w:spacing w:after="0" w:line="240" w:lineRule="auto"/>
              <w:rPr>
                <w:rFonts w:ascii="Arial" w:hAnsi="Arial" w:cs="Arial"/>
                <w:sz w:val="24"/>
                <w:szCs w:val="24"/>
              </w:rPr>
            </w:pPr>
            <w:r>
              <w:rPr>
                <w:rFonts w:ascii="Arial" w:hAnsi="Arial" w:cs="Arial"/>
                <w:sz w:val="24"/>
                <w:szCs w:val="24"/>
              </w:rPr>
              <w:t>Подпрограмма 1- 97,150тыс.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Подпрограмма 2 -635,332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 xml:space="preserve">Обеспечивающая программа – 908,0 тыс. руб. </w:t>
            </w:r>
          </w:p>
          <w:p w:rsidR="00957B81" w:rsidRDefault="00957B81" w:rsidP="003F702A">
            <w:pPr>
              <w:spacing w:after="0" w:line="240" w:lineRule="auto"/>
              <w:rPr>
                <w:rFonts w:ascii="Arial" w:hAnsi="Arial" w:cs="Arial"/>
                <w:sz w:val="24"/>
                <w:szCs w:val="24"/>
              </w:rPr>
            </w:pPr>
            <w:r>
              <w:rPr>
                <w:rFonts w:ascii="Arial" w:hAnsi="Arial" w:cs="Arial"/>
                <w:sz w:val="24"/>
                <w:szCs w:val="24"/>
              </w:rPr>
              <w:t xml:space="preserve">  </w:t>
            </w:r>
          </w:p>
          <w:p w:rsidR="00957B81" w:rsidRDefault="00957B81" w:rsidP="003F702A">
            <w:pPr>
              <w:spacing w:after="0" w:line="240" w:lineRule="auto"/>
              <w:rPr>
                <w:rFonts w:ascii="Arial" w:hAnsi="Arial" w:cs="Arial"/>
                <w:b/>
                <w:sz w:val="24"/>
                <w:szCs w:val="24"/>
              </w:rPr>
            </w:pPr>
            <w:r>
              <w:rPr>
                <w:rFonts w:ascii="Arial" w:hAnsi="Arial" w:cs="Arial"/>
                <w:b/>
                <w:sz w:val="24"/>
                <w:szCs w:val="24"/>
              </w:rPr>
              <w:t>2022год- 1640,482 тыс</w:t>
            </w:r>
            <w:proofErr w:type="gramStart"/>
            <w:r>
              <w:rPr>
                <w:rFonts w:ascii="Arial" w:hAnsi="Arial" w:cs="Arial"/>
                <w:b/>
                <w:sz w:val="24"/>
                <w:szCs w:val="24"/>
              </w:rPr>
              <w:t>.р</w:t>
            </w:r>
            <w:proofErr w:type="gramEnd"/>
            <w:r>
              <w:rPr>
                <w:rFonts w:ascii="Arial" w:hAnsi="Arial" w:cs="Arial"/>
                <w:b/>
                <w:sz w:val="24"/>
                <w:szCs w:val="24"/>
              </w:rPr>
              <w:t>уб.</w:t>
            </w:r>
          </w:p>
          <w:p w:rsidR="00957B81" w:rsidRDefault="00957B81" w:rsidP="003F702A">
            <w:pPr>
              <w:spacing w:after="0" w:line="240" w:lineRule="auto"/>
              <w:rPr>
                <w:rFonts w:ascii="Arial" w:hAnsi="Arial" w:cs="Arial"/>
                <w:b/>
                <w:sz w:val="24"/>
                <w:szCs w:val="24"/>
              </w:rPr>
            </w:pPr>
          </w:p>
          <w:p w:rsidR="00957B81" w:rsidRDefault="00957B81" w:rsidP="003F702A">
            <w:pPr>
              <w:spacing w:after="0" w:line="240" w:lineRule="auto"/>
              <w:rPr>
                <w:rFonts w:ascii="Arial" w:hAnsi="Arial" w:cs="Arial"/>
                <w:sz w:val="24"/>
                <w:szCs w:val="24"/>
              </w:rPr>
            </w:pPr>
            <w:r>
              <w:rPr>
                <w:rFonts w:ascii="Arial" w:hAnsi="Arial" w:cs="Arial"/>
                <w:sz w:val="24"/>
                <w:szCs w:val="24"/>
              </w:rPr>
              <w:t>Подпрограмма 1- 97,150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Подпрограмма 2 -635,332 тыс. руб.</w:t>
            </w:r>
          </w:p>
          <w:p w:rsidR="00957B81" w:rsidRDefault="00957B81" w:rsidP="003F702A">
            <w:pPr>
              <w:spacing w:after="0" w:line="240" w:lineRule="auto"/>
              <w:rPr>
                <w:rFonts w:ascii="Arial" w:hAnsi="Arial" w:cs="Arial"/>
                <w:sz w:val="24"/>
                <w:szCs w:val="24"/>
              </w:rPr>
            </w:pPr>
            <w:r>
              <w:rPr>
                <w:rFonts w:ascii="Arial" w:hAnsi="Arial" w:cs="Arial"/>
                <w:sz w:val="24"/>
                <w:szCs w:val="24"/>
              </w:rPr>
              <w:t xml:space="preserve">Обеспечивающая программа – 908,0 тыс. руб. </w:t>
            </w:r>
          </w:p>
          <w:p w:rsidR="00957B81" w:rsidRDefault="00957B81" w:rsidP="003F702A">
            <w:pPr>
              <w:spacing w:after="0" w:line="240" w:lineRule="auto"/>
              <w:rPr>
                <w:rFonts w:ascii="Arial" w:hAnsi="Arial" w:cs="Arial"/>
                <w:sz w:val="24"/>
                <w:szCs w:val="24"/>
              </w:rPr>
            </w:pPr>
            <w:r>
              <w:rPr>
                <w:rFonts w:ascii="Arial" w:hAnsi="Arial" w:cs="Arial"/>
                <w:sz w:val="24"/>
                <w:szCs w:val="24"/>
              </w:rPr>
              <w:t xml:space="preserve">  </w:t>
            </w:r>
          </w:p>
          <w:p w:rsidR="00957B81" w:rsidRDefault="00957B81" w:rsidP="003F702A">
            <w:pPr>
              <w:spacing w:after="0" w:line="240" w:lineRule="auto"/>
              <w:rPr>
                <w:rFonts w:ascii="Arial" w:hAnsi="Arial" w:cs="Arial"/>
                <w:b/>
                <w:sz w:val="24"/>
                <w:szCs w:val="24"/>
              </w:rPr>
            </w:pPr>
          </w:p>
          <w:p w:rsidR="00957B81" w:rsidRPr="00984A80" w:rsidRDefault="00957B81" w:rsidP="003F702A">
            <w:pPr>
              <w:spacing w:after="0" w:line="240" w:lineRule="auto"/>
              <w:rPr>
                <w:rFonts w:ascii="Arial" w:hAnsi="Arial" w:cs="Arial"/>
                <w:b/>
                <w:sz w:val="24"/>
                <w:szCs w:val="24"/>
              </w:rPr>
            </w:pPr>
            <w:r>
              <w:rPr>
                <w:rFonts w:ascii="Arial" w:hAnsi="Arial" w:cs="Arial"/>
                <w:b/>
                <w:sz w:val="24"/>
                <w:szCs w:val="24"/>
              </w:rPr>
              <w:t xml:space="preserve"> </w:t>
            </w:r>
          </w:p>
        </w:tc>
      </w:tr>
    </w:tbl>
    <w:p w:rsidR="00957B81" w:rsidRDefault="00957B81" w:rsidP="00957B81">
      <w:pPr>
        <w:pStyle w:val="1"/>
        <w:rPr>
          <w:color w:val="auto"/>
          <w:sz w:val="24"/>
          <w:szCs w:val="24"/>
        </w:rPr>
      </w:pPr>
    </w:p>
    <w:p w:rsidR="00957B81" w:rsidRDefault="00957B81" w:rsidP="00957B81">
      <w:pPr>
        <w:pStyle w:val="1"/>
        <w:rPr>
          <w:color w:val="auto"/>
          <w:sz w:val="24"/>
          <w:szCs w:val="24"/>
        </w:rPr>
      </w:pPr>
    </w:p>
    <w:p w:rsidR="00957B81" w:rsidRDefault="00957B81" w:rsidP="00957B81"/>
    <w:p w:rsidR="00957B81" w:rsidRDefault="00957B81" w:rsidP="00957B81"/>
    <w:p w:rsidR="00957B81" w:rsidRPr="00984A80" w:rsidRDefault="00957B81" w:rsidP="00957B81"/>
    <w:p w:rsidR="00957B81" w:rsidRDefault="00957B81" w:rsidP="00957B81">
      <w:pPr>
        <w:pStyle w:val="1"/>
        <w:rPr>
          <w:color w:val="auto"/>
          <w:sz w:val="24"/>
          <w:szCs w:val="24"/>
        </w:rPr>
      </w:pPr>
      <w:r>
        <w:rPr>
          <w:color w:val="auto"/>
          <w:sz w:val="24"/>
          <w:szCs w:val="24"/>
        </w:rPr>
        <w:t>Подраздел 1</w:t>
      </w:r>
    </w:p>
    <w:p w:rsidR="00957B81" w:rsidRPr="00D60E3C" w:rsidRDefault="00957B81" w:rsidP="00957B81"/>
    <w:p w:rsidR="00957B81" w:rsidRDefault="00957B81" w:rsidP="00957B81">
      <w:pPr>
        <w:pStyle w:val="1"/>
        <w:rPr>
          <w:color w:val="auto"/>
          <w:sz w:val="24"/>
          <w:szCs w:val="24"/>
        </w:rPr>
      </w:pPr>
      <w:r>
        <w:rPr>
          <w:color w:val="auto"/>
          <w:sz w:val="24"/>
          <w:szCs w:val="24"/>
        </w:rPr>
        <w:t>Общая характеристика сферы реализации муниципальной программы</w:t>
      </w:r>
    </w:p>
    <w:p w:rsidR="00957B81" w:rsidRPr="00392943" w:rsidRDefault="00957B81" w:rsidP="00957B81"/>
    <w:p w:rsidR="00957B81" w:rsidRPr="00B10C48" w:rsidRDefault="00957B81" w:rsidP="00957B81">
      <w:pPr>
        <w:spacing w:after="0" w:line="240" w:lineRule="auto"/>
        <w:ind w:firstLine="709"/>
        <w:rPr>
          <w:rFonts w:ascii="Arial" w:hAnsi="Arial" w:cs="Arial"/>
          <w:sz w:val="24"/>
          <w:szCs w:val="24"/>
        </w:rPr>
      </w:pPr>
      <w:proofErr w:type="gramStart"/>
      <w:r w:rsidRPr="00B10C48">
        <w:rPr>
          <w:rFonts w:ascii="Arial" w:hAnsi="Arial" w:cs="Arial"/>
          <w:sz w:val="24"/>
          <w:szCs w:val="24"/>
        </w:rPr>
        <w:t>В соответствии с Ус</w:t>
      </w:r>
      <w:r>
        <w:rPr>
          <w:rFonts w:ascii="Arial" w:hAnsi="Arial" w:cs="Arial"/>
          <w:sz w:val="24"/>
          <w:szCs w:val="24"/>
        </w:rPr>
        <w:t>тавом Гладышевского сельского поселения Сонковского района</w:t>
      </w:r>
      <w:r w:rsidRPr="00B10C48">
        <w:rPr>
          <w:rFonts w:ascii="Arial" w:hAnsi="Arial" w:cs="Arial"/>
          <w:sz w:val="24"/>
          <w:szCs w:val="24"/>
        </w:rPr>
        <w:t xml:space="preserve"> Тве</w:t>
      </w:r>
      <w:r>
        <w:rPr>
          <w:rFonts w:ascii="Arial" w:hAnsi="Arial" w:cs="Arial"/>
          <w:sz w:val="24"/>
          <w:szCs w:val="24"/>
        </w:rPr>
        <w:t xml:space="preserve">рской области </w:t>
      </w:r>
      <w:r w:rsidRPr="00B10C48">
        <w:rPr>
          <w:rFonts w:ascii="Arial" w:hAnsi="Arial" w:cs="Arial"/>
          <w:sz w:val="24"/>
          <w:szCs w:val="24"/>
        </w:rPr>
        <w:t xml:space="preserve"> администрация </w:t>
      </w:r>
      <w:r>
        <w:rPr>
          <w:rFonts w:ascii="Arial" w:hAnsi="Arial" w:cs="Arial"/>
          <w:sz w:val="24"/>
          <w:szCs w:val="24"/>
        </w:rPr>
        <w:t xml:space="preserve">Гладышевского сельского поселения </w:t>
      </w:r>
      <w:r w:rsidRPr="00B10C48">
        <w:rPr>
          <w:rFonts w:ascii="Arial" w:hAnsi="Arial" w:cs="Arial"/>
          <w:sz w:val="24"/>
          <w:szCs w:val="24"/>
        </w:rPr>
        <w:t>Сонковского района обеспечивает комплексное социаль</w:t>
      </w:r>
      <w:r>
        <w:rPr>
          <w:rFonts w:ascii="Arial" w:hAnsi="Arial" w:cs="Arial"/>
          <w:sz w:val="24"/>
          <w:szCs w:val="24"/>
        </w:rPr>
        <w:t>но-экономическое развитие поселения</w:t>
      </w:r>
      <w:r w:rsidRPr="00B10C48">
        <w:rPr>
          <w:rFonts w:ascii="Arial" w:hAnsi="Arial" w:cs="Arial"/>
          <w:sz w:val="24"/>
          <w:szCs w:val="24"/>
        </w:rPr>
        <w:t>,  выполняе</w:t>
      </w:r>
      <w:r>
        <w:rPr>
          <w:rFonts w:ascii="Arial" w:hAnsi="Arial" w:cs="Arial"/>
          <w:sz w:val="24"/>
          <w:szCs w:val="24"/>
        </w:rPr>
        <w:t>т полномочия, определенные  федеральным законом</w:t>
      </w:r>
      <w:r w:rsidRPr="00B10C48">
        <w:rPr>
          <w:rFonts w:ascii="Arial" w:hAnsi="Arial" w:cs="Arial"/>
          <w:sz w:val="24"/>
          <w:szCs w:val="24"/>
        </w:rPr>
        <w:t xml:space="preserve"> от 06.10.2003г № 131-ФЗ «Об общих принципах организации местного самоуправления в Российской Федерации», </w:t>
      </w:r>
      <w:r>
        <w:rPr>
          <w:rFonts w:ascii="Arial" w:hAnsi="Arial" w:cs="Arial"/>
          <w:sz w:val="24"/>
          <w:szCs w:val="24"/>
        </w:rPr>
        <w:t xml:space="preserve"> </w:t>
      </w:r>
      <w:r w:rsidRPr="00B10C48">
        <w:rPr>
          <w:rFonts w:ascii="Arial" w:hAnsi="Arial" w:cs="Arial"/>
          <w:sz w:val="24"/>
          <w:szCs w:val="24"/>
        </w:rPr>
        <w:t>исполняет отдельные государственные</w:t>
      </w:r>
      <w:r>
        <w:rPr>
          <w:rFonts w:ascii="Arial" w:hAnsi="Arial" w:cs="Arial"/>
          <w:sz w:val="24"/>
          <w:szCs w:val="24"/>
        </w:rPr>
        <w:t xml:space="preserve">  и  муниципальные </w:t>
      </w:r>
      <w:r w:rsidRPr="00B10C48">
        <w:rPr>
          <w:rFonts w:ascii="Arial" w:hAnsi="Arial" w:cs="Arial"/>
          <w:sz w:val="24"/>
          <w:szCs w:val="24"/>
        </w:rPr>
        <w:t xml:space="preserve"> полномочия, переданные органам местного са</w:t>
      </w:r>
      <w:r>
        <w:rPr>
          <w:rFonts w:ascii="Arial" w:hAnsi="Arial" w:cs="Arial"/>
          <w:sz w:val="24"/>
          <w:szCs w:val="24"/>
        </w:rPr>
        <w:t xml:space="preserve">моуправления  </w:t>
      </w:r>
      <w:r w:rsidRPr="00B10C48">
        <w:rPr>
          <w:rFonts w:ascii="Arial" w:hAnsi="Arial" w:cs="Arial"/>
          <w:sz w:val="24"/>
          <w:szCs w:val="24"/>
        </w:rPr>
        <w:t xml:space="preserve"> федеральными законами и законами Тверской области.</w:t>
      </w:r>
      <w:proofErr w:type="gramEnd"/>
    </w:p>
    <w:p w:rsidR="00957B81" w:rsidRDefault="00957B81" w:rsidP="00957B81">
      <w:pPr>
        <w:spacing w:after="0" w:line="240" w:lineRule="auto"/>
        <w:jc w:val="both"/>
        <w:rPr>
          <w:rFonts w:ascii="Arial" w:hAnsi="Arial" w:cs="Arial"/>
          <w:sz w:val="24"/>
          <w:szCs w:val="24"/>
        </w:rPr>
      </w:pPr>
      <w:r>
        <w:rPr>
          <w:rFonts w:ascii="Arial" w:hAnsi="Arial" w:cs="Arial"/>
          <w:sz w:val="24"/>
          <w:szCs w:val="24"/>
        </w:rPr>
        <w:t xml:space="preserve">         </w:t>
      </w:r>
      <w:r w:rsidRPr="00B10C48">
        <w:rPr>
          <w:rFonts w:ascii="Arial" w:hAnsi="Arial" w:cs="Arial"/>
          <w:sz w:val="24"/>
          <w:szCs w:val="24"/>
        </w:rPr>
        <w:t>Муниципальная программа</w:t>
      </w:r>
      <w:r>
        <w:rPr>
          <w:rFonts w:ascii="Arial" w:hAnsi="Arial" w:cs="Arial"/>
          <w:sz w:val="24"/>
          <w:szCs w:val="24"/>
        </w:rPr>
        <w:t xml:space="preserve"> «Обеспечение органами местного самоуправления социально-экономического развития  Гладышевского сельского поселения Сонковского района Тверской области на 2017-2022годы»</w:t>
      </w:r>
      <w:r w:rsidRPr="00B10C48">
        <w:rPr>
          <w:rFonts w:ascii="Arial" w:hAnsi="Arial" w:cs="Arial"/>
          <w:sz w:val="24"/>
          <w:szCs w:val="24"/>
        </w:rPr>
        <w:t xml:space="preserve"> направлена на</w:t>
      </w:r>
      <w:r>
        <w:rPr>
          <w:rFonts w:ascii="Arial" w:hAnsi="Arial" w:cs="Arial"/>
          <w:sz w:val="24"/>
          <w:szCs w:val="24"/>
        </w:rPr>
        <w:t xml:space="preserve"> создание условий для  комплексного социально-экономического развития </w:t>
      </w:r>
      <w:r w:rsidRPr="00392943">
        <w:rPr>
          <w:rFonts w:ascii="Arial" w:hAnsi="Arial" w:cs="Arial"/>
          <w:sz w:val="24"/>
          <w:szCs w:val="24"/>
        </w:rPr>
        <w:t>муниципального образования Гладышевское сельское поселение Сонковского района Тверской области.</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 xml:space="preserve">         В целях </w:t>
      </w:r>
      <w:proofErr w:type="gramStart"/>
      <w:r>
        <w:rPr>
          <w:rFonts w:ascii="Arial" w:hAnsi="Arial" w:cs="Arial"/>
          <w:sz w:val="24"/>
          <w:szCs w:val="24"/>
        </w:rPr>
        <w:t>повышения</w:t>
      </w:r>
      <w:r w:rsidRPr="00B10C48">
        <w:rPr>
          <w:rFonts w:ascii="Arial" w:hAnsi="Arial" w:cs="Arial"/>
          <w:sz w:val="24"/>
          <w:szCs w:val="24"/>
        </w:rPr>
        <w:t xml:space="preserve"> эффективности </w:t>
      </w:r>
      <w:r>
        <w:rPr>
          <w:rFonts w:ascii="Arial" w:hAnsi="Arial" w:cs="Arial"/>
          <w:sz w:val="24"/>
          <w:szCs w:val="24"/>
        </w:rPr>
        <w:t>деятельности органов местного самоуправления муниципального образования</w:t>
      </w:r>
      <w:proofErr w:type="gramEnd"/>
      <w:r>
        <w:rPr>
          <w:rFonts w:ascii="Arial" w:hAnsi="Arial" w:cs="Arial"/>
          <w:sz w:val="24"/>
          <w:szCs w:val="24"/>
        </w:rPr>
        <w:t xml:space="preserve"> Гладышевское сельское поселение Сонковского района Тверской области (далее – Гладышевское сельское поселение</w:t>
      </w:r>
      <w:r w:rsidRPr="00B10C48">
        <w:rPr>
          <w:rFonts w:ascii="Arial" w:hAnsi="Arial" w:cs="Arial"/>
          <w:sz w:val="24"/>
          <w:szCs w:val="24"/>
        </w:rPr>
        <w:t>)</w:t>
      </w:r>
      <w:r>
        <w:rPr>
          <w:rFonts w:ascii="Arial" w:hAnsi="Arial" w:cs="Arial"/>
          <w:sz w:val="24"/>
          <w:szCs w:val="24"/>
        </w:rPr>
        <w:t xml:space="preserve"> </w:t>
      </w:r>
      <w:r w:rsidRPr="00B10C48">
        <w:rPr>
          <w:rFonts w:ascii="Arial" w:hAnsi="Arial" w:cs="Arial"/>
          <w:sz w:val="24"/>
          <w:szCs w:val="24"/>
        </w:rPr>
        <w:t xml:space="preserve"> </w:t>
      </w:r>
      <w:r>
        <w:rPr>
          <w:rFonts w:ascii="Arial" w:hAnsi="Arial" w:cs="Arial"/>
          <w:sz w:val="24"/>
          <w:szCs w:val="24"/>
        </w:rPr>
        <w:t xml:space="preserve">программой </w:t>
      </w:r>
      <w:r w:rsidRPr="00B10C48">
        <w:rPr>
          <w:rFonts w:ascii="Arial" w:hAnsi="Arial" w:cs="Arial"/>
          <w:sz w:val="24"/>
          <w:szCs w:val="24"/>
        </w:rPr>
        <w:t xml:space="preserve"> предусматривает</w:t>
      </w:r>
      <w:r>
        <w:rPr>
          <w:rFonts w:ascii="Arial" w:hAnsi="Arial" w:cs="Arial"/>
          <w:sz w:val="24"/>
          <w:szCs w:val="24"/>
        </w:rPr>
        <w:t xml:space="preserve">ся </w:t>
      </w:r>
      <w:r w:rsidRPr="00B10C48">
        <w:rPr>
          <w:rFonts w:ascii="Arial" w:hAnsi="Arial" w:cs="Arial"/>
          <w:sz w:val="24"/>
          <w:szCs w:val="24"/>
        </w:rPr>
        <w:t xml:space="preserve"> развитие следующих направлений:</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-о</w:t>
      </w:r>
      <w:r w:rsidRPr="00B10C48">
        <w:rPr>
          <w:rFonts w:ascii="Arial" w:hAnsi="Arial" w:cs="Arial"/>
          <w:sz w:val="24"/>
          <w:szCs w:val="24"/>
        </w:rPr>
        <w:t xml:space="preserve">беспечение информационной открытости деятельности органов местного самоуправления </w:t>
      </w:r>
      <w:r>
        <w:rPr>
          <w:rFonts w:ascii="Arial" w:hAnsi="Arial" w:cs="Arial"/>
          <w:sz w:val="24"/>
          <w:szCs w:val="24"/>
        </w:rPr>
        <w:t xml:space="preserve">Гладышевского сельского поселения </w:t>
      </w:r>
      <w:r w:rsidRPr="00B10C48">
        <w:rPr>
          <w:rFonts w:ascii="Arial" w:hAnsi="Arial" w:cs="Arial"/>
          <w:sz w:val="24"/>
          <w:szCs w:val="24"/>
        </w:rPr>
        <w:t>Сонковского района</w:t>
      </w:r>
      <w:r>
        <w:rPr>
          <w:rFonts w:ascii="Arial" w:hAnsi="Arial" w:cs="Arial"/>
          <w:sz w:val="24"/>
          <w:szCs w:val="24"/>
        </w:rPr>
        <w:t>;</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-о</w:t>
      </w:r>
      <w:r w:rsidRPr="004D0072">
        <w:rPr>
          <w:rFonts w:ascii="Arial" w:hAnsi="Arial" w:cs="Arial"/>
          <w:sz w:val="24"/>
          <w:szCs w:val="24"/>
        </w:rPr>
        <w:t xml:space="preserve">беспечение  условий для </w:t>
      </w:r>
      <w:r>
        <w:rPr>
          <w:rFonts w:ascii="Arial" w:hAnsi="Arial" w:cs="Arial"/>
          <w:sz w:val="24"/>
          <w:szCs w:val="24"/>
        </w:rPr>
        <w:t>функционирования объектов жизнеобеспечения жителей поселения.</w:t>
      </w:r>
    </w:p>
    <w:p w:rsidR="00957B81" w:rsidRPr="0028154A" w:rsidRDefault="00957B81" w:rsidP="00957B81">
      <w:pPr>
        <w:spacing w:after="0" w:line="240" w:lineRule="auto"/>
        <w:jc w:val="both"/>
      </w:pPr>
      <w:r w:rsidRPr="0028154A">
        <w:t xml:space="preserve"> </w:t>
      </w:r>
    </w:p>
    <w:p w:rsidR="00957B81" w:rsidRDefault="00957B81" w:rsidP="00957B81">
      <w:pPr>
        <w:spacing w:after="0" w:line="240" w:lineRule="auto"/>
        <w:jc w:val="center"/>
        <w:rPr>
          <w:rFonts w:ascii="Arial" w:hAnsi="Arial" w:cs="Arial"/>
          <w:b/>
          <w:sz w:val="24"/>
          <w:szCs w:val="24"/>
        </w:rPr>
      </w:pPr>
      <w:r w:rsidRPr="003726A3">
        <w:rPr>
          <w:rFonts w:ascii="Arial" w:hAnsi="Arial" w:cs="Arial"/>
          <w:b/>
          <w:sz w:val="24"/>
          <w:szCs w:val="24"/>
        </w:rPr>
        <w:t>Основные проблемы в сфере реализации муниципальной программы</w:t>
      </w:r>
    </w:p>
    <w:p w:rsidR="00957B81" w:rsidRDefault="00957B81" w:rsidP="00957B81">
      <w:pPr>
        <w:spacing w:after="0" w:line="240" w:lineRule="auto"/>
        <w:jc w:val="center"/>
        <w:rPr>
          <w:rFonts w:ascii="Arial" w:hAnsi="Arial" w:cs="Arial"/>
          <w:b/>
          <w:sz w:val="24"/>
          <w:szCs w:val="24"/>
        </w:rPr>
      </w:pPr>
    </w:p>
    <w:p w:rsidR="00957B81" w:rsidRPr="00E205BA" w:rsidRDefault="00957B81" w:rsidP="00957B81">
      <w:pPr>
        <w:spacing w:after="0" w:line="240" w:lineRule="auto"/>
        <w:rPr>
          <w:rFonts w:ascii="Arial" w:hAnsi="Arial" w:cs="Arial"/>
          <w:sz w:val="24"/>
          <w:szCs w:val="24"/>
        </w:rPr>
      </w:pPr>
      <w:r>
        <w:rPr>
          <w:rFonts w:ascii="Arial" w:hAnsi="Arial" w:cs="Arial"/>
          <w:sz w:val="24"/>
          <w:szCs w:val="24"/>
        </w:rPr>
        <w:t xml:space="preserve">        </w:t>
      </w:r>
      <w:r w:rsidRPr="00E205BA">
        <w:rPr>
          <w:rFonts w:ascii="Arial" w:hAnsi="Arial" w:cs="Arial"/>
          <w:sz w:val="24"/>
          <w:szCs w:val="24"/>
        </w:rPr>
        <w:t>Основные проблемы в сфере реализаций полномочий по решению вопросов местного значения и осуществлению отдельных  государственных полномочий, переданных в соответствии с законодательством:</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 xml:space="preserve">   а) низкий уровень  информирования граждан о работе органов местного самоуправления; </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 xml:space="preserve">   б) не все объекты муниципальной собственности поставлены на кадастровый учет и не на все объекты зарегистрировано право собственности поселения;</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 xml:space="preserve">   в) достаточно проблем в сфере коммунального хозяйства, в частности в обеспечении населения водой, содержании </w:t>
      </w:r>
      <w:proofErr w:type="spellStart"/>
      <w:proofErr w:type="gramStart"/>
      <w:r w:rsidRPr="00E205BA">
        <w:rPr>
          <w:rFonts w:ascii="Arial" w:hAnsi="Arial" w:cs="Arial"/>
          <w:sz w:val="24"/>
          <w:szCs w:val="24"/>
        </w:rPr>
        <w:t>улично</w:t>
      </w:r>
      <w:proofErr w:type="spellEnd"/>
      <w:r>
        <w:rPr>
          <w:rFonts w:ascii="Arial" w:hAnsi="Arial" w:cs="Arial"/>
          <w:sz w:val="24"/>
          <w:szCs w:val="24"/>
        </w:rPr>
        <w:t xml:space="preserve"> </w:t>
      </w:r>
      <w:r w:rsidRPr="00E205BA">
        <w:rPr>
          <w:rFonts w:ascii="Arial" w:hAnsi="Arial" w:cs="Arial"/>
          <w:sz w:val="24"/>
          <w:szCs w:val="24"/>
        </w:rPr>
        <w:t>- дорожной</w:t>
      </w:r>
      <w:proofErr w:type="gramEnd"/>
      <w:r w:rsidRPr="00E205BA">
        <w:rPr>
          <w:rFonts w:ascii="Arial" w:hAnsi="Arial" w:cs="Arial"/>
          <w:sz w:val="24"/>
          <w:szCs w:val="24"/>
        </w:rPr>
        <w:t xml:space="preserve"> сети, особенно в зимнее время,  не в полной мере решаются вопросы благоустройства территории;</w:t>
      </w:r>
    </w:p>
    <w:p w:rsidR="00957B81" w:rsidRDefault="00957B81" w:rsidP="00957B81">
      <w:pPr>
        <w:spacing w:after="0" w:line="240" w:lineRule="auto"/>
        <w:rPr>
          <w:rFonts w:ascii="Arial" w:hAnsi="Arial" w:cs="Arial"/>
          <w:sz w:val="24"/>
          <w:szCs w:val="24"/>
        </w:rPr>
      </w:pPr>
      <w:r w:rsidRPr="00E205BA">
        <w:rPr>
          <w:rFonts w:ascii="Arial" w:hAnsi="Arial" w:cs="Arial"/>
          <w:sz w:val="24"/>
          <w:szCs w:val="24"/>
        </w:rPr>
        <w:t xml:space="preserve">   г)  не достаточно принимается мер по обеспечению первичных мер пожарной безопасности в границах населенных пунктов поселения.</w:t>
      </w:r>
    </w:p>
    <w:p w:rsidR="00957B81" w:rsidRDefault="00957B81" w:rsidP="00957B81">
      <w:pPr>
        <w:spacing w:after="0" w:line="240" w:lineRule="auto"/>
        <w:rPr>
          <w:rFonts w:ascii="Arial" w:hAnsi="Arial" w:cs="Arial"/>
          <w:sz w:val="24"/>
          <w:szCs w:val="24"/>
        </w:rPr>
      </w:pPr>
    </w:p>
    <w:p w:rsidR="00957B81" w:rsidRDefault="00957B81" w:rsidP="00957B81">
      <w:pPr>
        <w:spacing w:after="0" w:line="240" w:lineRule="auto"/>
        <w:jc w:val="center"/>
        <w:rPr>
          <w:rFonts w:ascii="Arial" w:hAnsi="Arial" w:cs="Arial"/>
          <w:b/>
          <w:sz w:val="24"/>
          <w:szCs w:val="24"/>
        </w:rPr>
      </w:pPr>
      <w:r w:rsidRPr="005815F7">
        <w:rPr>
          <w:rFonts w:ascii="Arial" w:hAnsi="Arial" w:cs="Arial"/>
          <w:b/>
          <w:sz w:val="24"/>
          <w:szCs w:val="24"/>
        </w:rPr>
        <w:t>Основные направления решения проблем</w:t>
      </w:r>
    </w:p>
    <w:p w:rsidR="00957B81" w:rsidRDefault="00957B81" w:rsidP="00957B81">
      <w:pPr>
        <w:spacing w:after="0" w:line="240" w:lineRule="auto"/>
        <w:jc w:val="center"/>
        <w:rPr>
          <w:rFonts w:ascii="Arial" w:hAnsi="Arial" w:cs="Arial"/>
          <w:b/>
          <w:sz w:val="24"/>
          <w:szCs w:val="24"/>
        </w:rPr>
      </w:pPr>
    </w:p>
    <w:p w:rsidR="00957B81" w:rsidRPr="00E205BA" w:rsidRDefault="00957B81" w:rsidP="00957B81">
      <w:pPr>
        <w:spacing w:after="0" w:line="240" w:lineRule="auto"/>
        <w:rPr>
          <w:rFonts w:ascii="Arial" w:hAnsi="Arial" w:cs="Arial"/>
          <w:sz w:val="24"/>
          <w:szCs w:val="24"/>
        </w:rPr>
      </w:pPr>
      <w:r>
        <w:rPr>
          <w:rFonts w:ascii="Arial" w:hAnsi="Arial" w:cs="Arial"/>
          <w:sz w:val="24"/>
          <w:szCs w:val="24"/>
        </w:rPr>
        <w:t xml:space="preserve">          1. Основные направления решения  проблем в сфере реализаций полномочий по </w:t>
      </w:r>
      <w:r w:rsidRPr="00E205BA">
        <w:rPr>
          <w:rFonts w:ascii="Arial" w:hAnsi="Arial" w:cs="Arial"/>
          <w:sz w:val="24"/>
          <w:szCs w:val="24"/>
        </w:rPr>
        <w:t>решению вопросов местного значения и осуществлению отдельных  государственных полномочий, переданных в соответствии с законодательством:</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lastRenderedPageBreak/>
        <w:t>-обеспечение прозрачности и  информационной  открытости  органов местного самоуправления;</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w:t>
      </w:r>
      <w:r w:rsidRPr="00E205BA">
        <w:rPr>
          <w:rFonts w:ascii="Arial" w:hAnsi="Arial" w:cs="Arial"/>
        </w:rPr>
        <w:t xml:space="preserve"> </w:t>
      </w:r>
      <w:r>
        <w:rPr>
          <w:rFonts w:ascii="Arial" w:hAnsi="Arial" w:cs="Arial"/>
          <w:sz w:val="24"/>
          <w:szCs w:val="24"/>
        </w:rPr>
        <w:t>с</w:t>
      </w:r>
      <w:r w:rsidRPr="00E205BA">
        <w:rPr>
          <w:rFonts w:ascii="Arial" w:hAnsi="Arial" w:cs="Arial"/>
          <w:sz w:val="24"/>
          <w:szCs w:val="24"/>
        </w:rPr>
        <w:t>оздание, ведение и наполнение официального сайта администрации сельского поселения;</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 совершенствование  форм взаимодействия с населением поселения;</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 xml:space="preserve">- обеспечение  </w:t>
      </w:r>
      <w:proofErr w:type="gramStart"/>
      <w:r w:rsidRPr="00E205BA">
        <w:rPr>
          <w:rFonts w:ascii="Arial" w:hAnsi="Arial" w:cs="Arial"/>
          <w:sz w:val="24"/>
          <w:szCs w:val="24"/>
        </w:rPr>
        <w:t>системы учета объектов собственности муниципального образования</w:t>
      </w:r>
      <w:proofErr w:type="gramEnd"/>
      <w:r w:rsidRPr="00E205BA">
        <w:rPr>
          <w:rFonts w:ascii="Arial" w:hAnsi="Arial" w:cs="Arial"/>
          <w:sz w:val="24"/>
          <w:szCs w:val="24"/>
        </w:rPr>
        <w:t>;</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 выявление  и постановка  на учет объектов бесхозяйного имущества;</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 передача части полномочий на уровень муниципального района и</w:t>
      </w:r>
      <w:r w:rsidRPr="00E205BA">
        <w:rPr>
          <w:rFonts w:ascii="Arial" w:hAnsi="Arial" w:cs="Arial"/>
        </w:rPr>
        <w:t xml:space="preserve"> з</w:t>
      </w:r>
      <w:r w:rsidRPr="00E205BA">
        <w:rPr>
          <w:rFonts w:ascii="Arial" w:hAnsi="Arial" w:cs="Arial"/>
          <w:sz w:val="24"/>
          <w:szCs w:val="24"/>
        </w:rPr>
        <w:t>аключение соглашений на выполнение переданных полномочий;</w:t>
      </w:r>
    </w:p>
    <w:p w:rsidR="00957B81" w:rsidRPr="00E205BA" w:rsidRDefault="00957B81" w:rsidP="00957B81">
      <w:pPr>
        <w:spacing w:after="0" w:line="240" w:lineRule="auto"/>
        <w:rPr>
          <w:rFonts w:ascii="Arial" w:hAnsi="Arial" w:cs="Arial"/>
          <w:sz w:val="24"/>
          <w:szCs w:val="24"/>
        </w:rPr>
      </w:pPr>
      <w:r>
        <w:rPr>
          <w:rFonts w:ascii="Arial" w:hAnsi="Arial" w:cs="Arial"/>
          <w:sz w:val="24"/>
          <w:szCs w:val="24"/>
        </w:rPr>
        <w:t xml:space="preserve">         </w:t>
      </w:r>
      <w:r w:rsidRPr="00E205BA">
        <w:rPr>
          <w:rFonts w:ascii="Arial" w:hAnsi="Arial" w:cs="Arial"/>
          <w:sz w:val="24"/>
          <w:szCs w:val="24"/>
        </w:rPr>
        <w:t>2. Основные направления решения проблем  при  обеспечении функционирования  объектов, обеспечивающих  жизнедеятельность населения:</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 содержание систем водоснабжения;</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w:t>
      </w:r>
      <w:r w:rsidRPr="00E205BA">
        <w:rPr>
          <w:rFonts w:ascii="Arial" w:hAnsi="Arial" w:cs="Arial"/>
        </w:rPr>
        <w:t xml:space="preserve"> </w:t>
      </w:r>
      <w:r w:rsidRPr="00E205BA">
        <w:rPr>
          <w:rFonts w:ascii="Arial" w:hAnsi="Arial" w:cs="Arial"/>
          <w:sz w:val="24"/>
          <w:szCs w:val="24"/>
        </w:rPr>
        <w:t>организация  уличного освещения населенных пунктов поселения;</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 строительство и ремонт колодцев в населенных пунктах поселения</w:t>
      </w:r>
      <w:r>
        <w:rPr>
          <w:rFonts w:ascii="Arial" w:hAnsi="Arial" w:cs="Arial"/>
          <w:sz w:val="24"/>
          <w:szCs w:val="24"/>
        </w:rPr>
        <w:t>;</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 осуществление деятельности, направленной на благоустройство территории поселения</w:t>
      </w:r>
      <w:r>
        <w:rPr>
          <w:rFonts w:ascii="Arial" w:hAnsi="Arial" w:cs="Arial"/>
          <w:sz w:val="24"/>
          <w:szCs w:val="24"/>
        </w:rPr>
        <w:t>;</w:t>
      </w:r>
      <w:r w:rsidRPr="00E205BA">
        <w:rPr>
          <w:rFonts w:ascii="Arial" w:hAnsi="Arial" w:cs="Arial"/>
          <w:sz w:val="24"/>
          <w:szCs w:val="24"/>
        </w:rPr>
        <w:t xml:space="preserve"> </w:t>
      </w:r>
    </w:p>
    <w:p w:rsidR="00957B81" w:rsidRDefault="00957B81" w:rsidP="00957B81">
      <w:pPr>
        <w:spacing w:after="0" w:line="240" w:lineRule="auto"/>
        <w:rPr>
          <w:rFonts w:ascii="Arial" w:hAnsi="Arial" w:cs="Arial"/>
          <w:sz w:val="24"/>
          <w:szCs w:val="24"/>
        </w:rPr>
      </w:pPr>
      <w:r w:rsidRPr="00E205BA">
        <w:rPr>
          <w:rFonts w:ascii="Arial" w:hAnsi="Arial" w:cs="Arial"/>
          <w:sz w:val="24"/>
          <w:szCs w:val="24"/>
        </w:rPr>
        <w:t>-  создание условий для выполнения первичных</w:t>
      </w:r>
      <w:r w:rsidRPr="00112C3D">
        <w:rPr>
          <w:rFonts w:ascii="Arial" w:hAnsi="Arial" w:cs="Arial"/>
          <w:sz w:val="24"/>
          <w:szCs w:val="24"/>
        </w:rPr>
        <w:t xml:space="preserve"> мер пожарной безопасности в границах населенных пунктов поселения</w:t>
      </w:r>
      <w:r>
        <w:rPr>
          <w:rFonts w:ascii="Arial" w:hAnsi="Arial" w:cs="Arial"/>
          <w:sz w:val="24"/>
          <w:szCs w:val="24"/>
        </w:rPr>
        <w:t>;</w:t>
      </w:r>
    </w:p>
    <w:p w:rsidR="00957B81" w:rsidRDefault="00957B81" w:rsidP="00957B81">
      <w:pPr>
        <w:spacing w:after="0" w:line="240" w:lineRule="auto"/>
        <w:rPr>
          <w:rFonts w:ascii="Arial" w:hAnsi="Arial" w:cs="Arial"/>
          <w:sz w:val="24"/>
          <w:szCs w:val="24"/>
        </w:rPr>
      </w:pPr>
      <w:r>
        <w:rPr>
          <w:rFonts w:ascii="Arial" w:hAnsi="Arial" w:cs="Arial"/>
          <w:sz w:val="24"/>
          <w:szCs w:val="24"/>
        </w:rPr>
        <w:t>-</w:t>
      </w:r>
      <w:r w:rsidRPr="00B92A29">
        <w:rPr>
          <w:rFonts w:ascii="Arial" w:hAnsi="Arial" w:cs="Arial"/>
          <w:sz w:val="24"/>
          <w:szCs w:val="24"/>
        </w:rPr>
        <w:t xml:space="preserve"> </w:t>
      </w:r>
      <w:r>
        <w:rPr>
          <w:rFonts w:ascii="Arial" w:hAnsi="Arial" w:cs="Arial"/>
          <w:sz w:val="24"/>
          <w:szCs w:val="24"/>
        </w:rPr>
        <w:t xml:space="preserve">обеспечение деятельности, направленной на </w:t>
      </w:r>
      <w:r w:rsidRPr="00654784">
        <w:rPr>
          <w:rFonts w:ascii="Arial" w:hAnsi="Arial" w:cs="Arial"/>
          <w:sz w:val="24"/>
          <w:szCs w:val="24"/>
        </w:rPr>
        <w:t>сохранност</w:t>
      </w:r>
      <w:r>
        <w:rPr>
          <w:rFonts w:ascii="Arial" w:hAnsi="Arial" w:cs="Arial"/>
          <w:sz w:val="24"/>
          <w:szCs w:val="24"/>
        </w:rPr>
        <w:t>ь</w:t>
      </w:r>
      <w:r w:rsidRPr="00654784">
        <w:rPr>
          <w:rFonts w:ascii="Arial" w:hAnsi="Arial" w:cs="Arial"/>
          <w:sz w:val="24"/>
          <w:szCs w:val="24"/>
        </w:rPr>
        <w:t xml:space="preserve"> и развити</w:t>
      </w:r>
      <w:r>
        <w:rPr>
          <w:rFonts w:ascii="Arial" w:hAnsi="Arial" w:cs="Arial"/>
          <w:sz w:val="24"/>
          <w:szCs w:val="24"/>
        </w:rPr>
        <w:t>е</w:t>
      </w:r>
      <w:r w:rsidRPr="00654784">
        <w:rPr>
          <w:rFonts w:ascii="Arial" w:hAnsi="Arial" w:cs="Arial"/>
          <w:sz w:val="24"/>
          <w:szCs w:val="24"/>
        </w:rPr>
        <w:t xml:space="preserve"> улично-дорожной сети</w:t>
      </w:r>
      <w:r>
        <w:rPr>
          <w:rFonts w:ascii="Arial" w:hAnsi="Arial" w:cs="Arial"/>
          <w:sz w:val="24"/>
          <w:szCs w:val="24"/>
        </w:rPr>
        <w:t>.</w:t>
      </w:r>
    </w:p>
    <w:p w:rsidR="00957B81" w:rsidRDefault="00957B81" w:rsidP="00957B81">
      <w:pPr>
        <w:spacing w:after="0" w:line="240" w:lineRule="auto"/>
        <w:rPr>
          <w:rFonts w:ascii="Arial" w:hAnsi="Arial" w:cs="Arial"/>
          <w:sz w:val="24"/>
          <w:szCs w:val="24"/>
        </w:rPr>
      </w:pPr>
    </w:p>
    <w:p w:rsidR="00957B81" w:rsidRDefault="00957B81" w:rsidP="00957B81">
      <w:pPr>
        <w:spacing w:after="0" w:line="240" w:lineRule="auto"/>
        <w:jc w:val="center"/>
        <w:rPr>
          <w:rFonts w:ascii="Arial" w:hAnsi="Arial" w:cs="Arial"/>
          <w:b/>
          <w:sz w:val="24"/>
          <w:szCs w:val="24"/>
        </w:rPr>
      </w:pPr>
      <w:r w:rsidRPr="00F4261B">
        <w:rPr>
          <w:rFonts w:ascii="Arial" w:hAnsi="Arial" w:cs="Arial"/>
          <w:b/>
          <w:sz w:val="24"/>
          <w:szCs w:val="24"/>
        </w:rPr>
        <w:t>Подраздел 2</w:t>
      </w:r>
      <w:r>
        <w:rPr>
          <w:rFonts w:ascii="Arial" w:hAnsi="Arial" w:cs="Arial"/>
          <w:b/>
          <w:sz w:val="24"/>
          <w:szCs w:val="24"/>
        </w:rPr>
        <w:t xml:space="preserve">  </w:t>
      </w:r>
      <w:r w:rsidRPr="00F4261B">
        <w:rPr>
          <w:rFonts w:ascii="Arial" w:hAnsi="Arial" w:cs="Arial"/>
          <w:b/>
          <w:sz w:val="24"/>
          <w:szCs w:val="24"/>
        </w:rPr>
        <w:t>Цель муниципальной программы</w:t>
      </w:r>
    </w:p>
    <w:p w:rsidR="00957B81" w:rsidRDefault="00957B81" w:rsidP="00957B81">
      <w:pPr>
        <w:spacing w:after="0" w:line="240" w:lineRule="auto"/>
        <w:jc w:val="center"/>
        <w:rPr>
          <w:rFonts w:ascii="Arial" w:hAnsi="Arial" w:cs="Arial"/>
          <w:b/>
          <w:sz w:val="24"/>
          <w:szCs w:val="24"/>
        </w:rPr>
      </w:pP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Муниципальная программа  «Развитие экономики Гладышевское сельского поселения Сонковского района Тверской области на  2017-2022 годы» направлена на достижение цели «Обеспечение комплексного  социально-экономического развития  муниципального образования Гладышевское сельское поселение Сонковского района Тверской области.</w:t>
      </w:r>
    </w:p>
    <w:p w:rsidR="00957B81" w:rsidRPr="00E205BA" w:rsidRDefault="00957B81" w:rsidP="00957B81">
      <w:pPr>
        <w:spacing w:after="0" w:line="240" w:lineRule="auto"/>
        <w:rPr>
          <w:rFonts w:ascii="Arial" w:hAnsi="Arial" w:cs="Arial"/>
          <w:sz w:val="24"/>
          <w:szCs w:val="24"/>
        </w:rPr>
      </w:pPr>
      <w:r w:rsidRPr="00E205BA">
        <w:rPr>
          <w:rFonts w:ascii="Arial" w:hAnsi="Arial" w:cs="Arial"/>
          <w:sz w:val="24"/>
          <w:szCs w:val="24"/>
        </w:rPr>
        <w:t xml:space="preserve">           </w:t>
      </w:r>
      <w:proofErr w:type="gramStart"/>
      <w:r w:rsidRPr="00E205BA">
        <w:rPr>
          <w:rFonts w:ascii="Arial" w:hAnsi="Arial" w:cs="Arial"/>
          <w:sz w:val="24"/>
          <w:szCs w:val="24"/>
        </w:rPr>
        <w:t>Показателями, характеризующими достижение поставленной цели</w:t>
      </w:r>
      <w:r>
        <w:rPr>
          <w:rFonts w:ascii="Arial" w:hAnsi="Arial" w:cs="Arial"/>
          <w:sz w:val="24"/>
          <w:szCs w:val="24"/>
        </w:rPr>
        <w:t xml:space="preserve"> </w:t>
      </w:r>
      <w:r w:rsidRPr="00E205BA">
        <w:rPr>
          <w:rFonts w:ascii="Arial" w:hAnsi="Arial" w:cs="Arial"/>
          <w:sz w:val="24"/>
          <w:szCs w:val="24"/>
        </w:rPr>
        <w:t>являются</w:t>
      </w:r>
      <w:proofErr w:type="gramEnd"/>
      <w:r w:rsidRPr="00E205BA">
        <w:rPr>
          <w:rFonts w:ascii="Arial" w:hAnsi="Arial" w:cs="Arial"/>
          <w:sz w:val="24"/>
          <w:szCs w:val="24"/>
        </w:rPr>
        <w:t>:</w:t>
      </w:r>
    </w:p>
    <w:p w:rsidR="00957B81" w:rsidRPr="00E205BA" w:rsidRDefault="00957B81" w:rsidP="00957B81">
      <w:pPr>
        <w:spacing w:after="0" w:line="240" w:lineRule="auto"/>
        <w:jc w:val="both"/>
        <w:rPr>
          <w:rFonts w:ascii="Arial" w:hAnsi="Arial" w:cs="Arial"/>
          <w:sz w:val="24"/>
          <w:szCs w:val="24"/>
        </w:rPr>
      </w:pPr>
      <w:r w:rsidRPr="00E205BA">
        <w:rPr>
          <w:rFonts w:ascii="Arial" w:hAnsi="Arial" w:cs="Arial"/>
          <w:sz w:val="24"/>
          <w:szCs w:val="24"/>
        </w:rPr>
        <w:t xml:space="preserve">  - увеличение уровня удовлетворенности населения Гладышевского сельского поселения Сонковского района деятельностью органов местного самоуправления до 80%  к  20</w:t>
      </w:r>
      <w:r>
        <w:rPr>
          <w:rFonts w:ascii="Arial" w:hAnsi="Arial" w:cs="Arial"/>
          <w:sz w:val="24"/>
          <w:szCs w:val="24"/>
        </w:rPr>
        <w:t>22</w:t>
      </w:r>
      <w:r w:rsidRPr="00E205BA">
        <w:rPr>
          <w:rFonts w:ascii="Arial" w:hAnsi="Arial" w:cs="Arial"/>
          <w:sz w:val="24"/>
          <w:szCs w:val="24"/>
        </w:rPr>
        <w:t xml:space="preserve"> году</w:t>
      </w:r>
    </w:p>
    <w:p w:rsidR="00957B81" w:rsidRPr="00E205BA" w:rsidRDefault="00957B81" w:rsidP="00957B81">
      <w:pPr>
        <w:spacing w:after="0" w:line="240" w:lineRule="auto"/>
        <w:jc w:val="both"/>
        <w:rPr>
          <w:rFonts w:ascii="Arial" w:hAnsi="Arial" w:cs="Arial"/>
          <w:sz w:val="24"/>
          <w:szCs w:val="24"/>
        </w:rPr>
      </w:pPr>
      <w:r>
        <w:rPr>
          <w:rFonts w:ascii="Arial" w:hAnsi="Arial" w:cs="Arial"/>
          <w:sz w:val="24"/>
          <w:szCs w:val="24"/>
        </w:rPr>
        <w:t xml:space="preserve"> - о</w:t>
      </w:r>
      <w:r w:rsidRPr="00E205BA">
        <w:rPr>
          <w:rFonts w:ascii="Arial" w:hAnsi="Arial" w:cs="Arial"/>
          <w:sz w:val="24"/>
          <w:szCs w:val="24"/>
        </w:rPr>
        <w:t>беспечение к 20</w:t>
      </w:r>
      <w:r>
        <w:rPr>
          <w:rFonts w:ascii="Arial" w:hAnsi="Arial" w:cs="Arial"/>
          <w:sz w:val="24"/>
          <w:szCs w:val="24"/>
        </w:rPr>
        <w:t>22</w:t>
      </w:r>
      <w:r w:rsidRPr="00E205BA">
        <w:rPr>
          <w:rFonts w:ascii="Arial" w:hAnsi="Arial" w:cs="Arial"/>
          <w:sz w:val="24"/>
          <w:szCs w:val="24"/>
        </w:rPr>
        <w:t xml:space="preserve"> году регистрации права собственности муниципального образования на все объекты собственности Гладышевского сельского поселения</w:t>
      </w:r>
    </w:p>
    <w:p w:rsidR="00957B81" w:rsidRPr="00E205BA" w:rsidRDefault="00957B81" w:rsidP="00957B81">
      <w:pPr>
        <w:spacing w:after="0" w:line="240" w:lineRule="auto"/>
        <w:jc w:val="both"/>
        <w:rPr>
          <w:rFonts w:ascii="Arial" w:hAnsi="Arial" w:cs="Arial"/>
          <w:sz w:val="24"/>
          <w:szCs w:val="24"/>
        </w:rPr>
      </w:pPr>
      <w:r>
        <w:rPr>
          <w:rFonts w:ascii="Arial" w:hAnsi="Arial" w:cs="Arial"/>
          <w:sz w:val="24"/>
          <w:szCs w:val="24"/>
        </w:rPr>
        <w:t>- п</w:t>
      </w:r>
      <w:r w:rsidRPr="00E205BA">
        <w:rPr>
          <w:rFonts w:ascii="Arial" w:hAnsi="Arial" w:cs="Arial"/>
          <w:sz w:val="24"/>
          <w:szCs w:val="24"/>
        </w:rPr>
        <w:t>овышение  уровня удовлетворенности населения   функционированием объектов коммунального комплекса в населенных  пунктах поселения до 70% к 20</w:t>
      </w:r>
      <w:r>
        <w:rPr>
          <w:rFonts w:ascii="Arial" w:hAnsi="Arial" w:cs="Arial"/>
          <w:sz w:val="24"/>
          <w:szCs w:val="24"/>
        </w:rPr>
        <w:t>22</w:t>
      </w:r>
      <w:r w:rsidRPr="00E205BA">
        <w:rPr>
          <w:rFonts w:ascii="Arial" w:hAnsi="Arial" w:cs="Arial"/>
          <w:sz w:val="24"/>
          <w:szCs w:val="24"/>
        </w:rPr>
        <w:t xml:space="preserve"> году</w:t>
      </w:r>
    </w:p>
    <w:p w:rsidR="00957B81" w:rsidRPr="00E205BA" w:rsidRDefault="00957B81" w:rsidP="00957B81">
      <w:pPr>
        <w:spacing w:after="0" w:line="240" w:lineRule="auto"/>
        <w:rPr>
          <w:rFonts w:ascii="Arial" w:hAnsi="Arial" w:cs="Arial"/>
          <w:b/>
          <w:sz w:val="24"/>
          <w:szCs w:val="24"/>
        </w:rPr>
      </w:pPr>
    </w:p>
    <w:p w:rsidR="00957B81" w:rsidRDefault="00957B81" w:rsidP="00957B81">
      <w:pPr>
        <w:spacing w:after="0" w:line="240" w:lineRule="auto"/>
        <w:jc w:val="center"/>
        <w:rPr>
          <w:rFonts w:ascii="Arial" w:hAnsi="Arial" w:cs="Arial"/>
          <w:b/>
          <w:sz w:val="24"/>
          <w:szCs w:val="24"/>
        </w:rPr>
      </w:pPr>
      <w:r w:rsidRPr="00F4261B">
        <w:rPr>
          <w:rFonts w:ascii="Arial" w:hAnsi="Arial" w:cs="Arial"/>
          <w:b/>
          <w:sz w:val="24"/>
          <w:szCs w:val="24"/>
        </w:rPr>
        <w:t>Подраздел</w:t>
      </w:r>
      <w:r>
        <w:rPr>
          <w:rFonts w:ascii="Arial" w:hAnsi="Arial" w:cs="Arial"/>
          <w:b/>
          <w:sz w:val="24"/>
          <w:szCs w:val="24"/>
        </w:rPr>
        <w:t xml:space="preserve"> </w:t>
      </w:r>
      <w:r w:rsidRPr="00F4261B">
        <w:rPr>
          <w:rFonts w:ascii="Arial" w:hAnsi="Arial" w:cs="Arial"/>
          <w:b/>
          <w:sz w:val="24"/>
          <w:szCs w:val="24"/>
        </w:rPr>
        <w:t>3 Подпрограммы</w:t>
      </w:r>
    </w:p>
    <w:p w:rsidR="00957B81" w:rsidRDefault="00957B81" w:rsidP="00957B81">
      <w:pPr>
        <w:spacing w:after="0" w:line="240" w:lineRule="auto"/>
        <w:jc w:val="center"/>
        <w:rPr>
          <w:rFonts w:ascii="Arial" w:hAnsi="Arial" w:cs="Arial"/>
          <w:b/>
          <w:sz w:val="24"/>
          <w:szCs w:val="24"/>
        </w:rPr>
      </w:pPr>
    </w:p>
    <w:p w:rsidR="00957B81" w:rsidRPr="005C2762" w:rsidRDefault="00957B81" w:rsidP="00957B81">
      <w:pPr>
        <w:spacing w:after="0" w:line="240" w:lineRule="auto"/>
        <w:rPr>
          <w:rFonts w:ascii="Arial" w:hAnsi="Arial" w:cs="Arial"/>
          <w:sz w:val="24"/>
          <w:szCs w:val="24"/>
        </w:rPr>
      </w:pPr>
      <w:r>
        <w:rPr>
          <w:rFonts w:ascii="Arial" w:hAnsi="Arial" w:cs="Arial"/>
          <w:sz w:val="24"/>
          <w:szCs w:val="24"/>
        </w:rPr>
        <w:t xml:space="preserve">             </w:t>
      </w:r>
      <w:r w:rsidRPr="005C2762">
        <w:rPr>
          <w:rFonts w:ascii="Arial" w:hAnsi="Arial" w:cs="Arial"/>
          <w:sz w:val="24"/>
          <w:szCs w:val="24"/>
        </w:rPr>
        <w:t>Реализация  муниципальной программы связана с выполнением следующих подпрограмм:</w:t>
      </w:r>
    </w:p>
    <w:p w:rsidR="00957B81" w:rsidRPr="00112C3D" w:rsidRDefault="00957B81" w:rsidP="00957B81">
      <w:pPr>
        <w:spacing w:after="0" w:line="240" w:lineRule="auto"/>
        <w:ind w:left="360"/>
        <w:rPr>
          <w:rFonts w:ascii="Arial" w:hAnsi="Arial" w:cs="Arial"/>
          <w:sz w:val="24"/>
          <w:szCs w:val="24"/>
        </w:rPr>
      </w:pPr>
      <w:r>
        <w:rPr>
          <w:rFonts w:ascii="Arial" w:hAnsi="Arial" w:cs="Arial"/>
          <w:b/>
          <w:sz w:val="24"/>
          <w:szCs w:val="24"/>
        </w:rPr>
        <w:t xml:space="preserve"> П</w:t>
      </w:r>
      <w:r w:rsidRPr="00112C3D">
        <w:rPr>
          <w:rFonts w:ascii="Arial" w:hAnsi="Arial" w:cs="Arial"/>
          <w:b/>
          <w:sz w:val="24"/>
          <w:szCs w:val="24"/>
        </w:rPr>
        <w:t>одпрограмма 1</w:t>
      </w:r>
      <w:r w:rsidRPr="00112C3D">
        <w:rPr>
          <w:rFonts w:ascii="Arial" w:hAnsi="Arial" w:cs="Arial"/>
          <w:sz w:val="24"/>
          <w:szCs w:val="24"/>
        </w:rPr>
        <w:t>.</w:t>
      </w:r>
      <w:r w:rsidRPr="00112C3D">
        <w:rPr>
          <w:sz w:val="24"/>
          <w:szCs w:val="24"/>
        </w:rPr>
        <w:t xml:space="preserve"> </w:t>
      </w:r>
      <w:r w:rsidRPr="00112C3D">
        <w:rPr>
          <w:rFonts w:ascii="Arial" w:hAnsi="Arial" w:cs="Arial"/>
          <w:sz w:val="24"/>
          <w:szCs w:val="24"/>
        </w:rPr>
        <w:t>Повышение эффективности муниципального управления</w:t>
      </w:r>
    </w:p>
    <w:p w:rsidR="00957B81" w:rsidRPr="00112C3D" w:rsidRDefault="00957B81" w:rsidP="00957B81">
      <w:pPr>
        <w:spacing w:after="0" w:line="240" w:lineRule="auto"/>
        <w:rPr>
          <w:rFonts w:ascii="Arial" w:hAnsi="Arial" w:cs="Arial"/>
          <w:sz w:val="24"/>
          <w:szCs w:val="24"/>
        </w:rPr>
      </w:pPr>
      <w:r w:rsidRPr="00112C3D">
        <w:rPr>
          <w:rFonts w:ascii="Arial" w:hAnsi="Arial" w:cs="Arial"/>
          <w:b/>
          <w:sz w:val="24"/>
          <w:szCs w:val="24"/>
        </w:rPr>
        <w:t xml:space="preserve">    </w:t>
      </w:r>
      <w:r>
        <w:rPr>
          <w:rFonts w:ascii="Arial" w:hAnsi="Arial" w:cs="Arial"/>
          <w:b/>
          <w:sz w:val="24"/>
          <w:szCs w:val="24"/>
        </w:rPr>
        <w:t xml:space="preserve"> </w:t>
      </w:r>
      <w:r w:rsidRPr="00112C3D">
        <w:rPr>
          <w:rFonts w:ascii="Arial" w:hAnsi="Arial" w:cs="Arial"/>
          <w:b/>
          <w:sz w:val="24"/>
          <w:szCs w:val="24"/>
        </w:rPr>
        <w:t xml:space="preserve"> Подпрограмма 2</w:t>
      </w:r>
      <w:r w:rsidRPr="00112C3D">
        <w:rPr>
          <w:rFonts w:ascii="Arial" w:hAnsi="Arial" w:cs="Arial"/>
          <w:sz w:val="24"/>
          <w:szCs w:val="24"/>
        </w:rPr>
        <w:t xml:space="preserve"> Создание условий для обеспечения  жизнедеятельности жителей  поселения</w:t>
      </w:r>
    </w:p>
    <w:p w:rsidR="00957B81" w:rsidRDefault="00957B81" w:rsidP="00957B81">
      <w:pPr>
        <w:spacing w:after="0" w:line="240" w:lineRule="auto"/>
        <w:rPr>
          <w:rFonts w:ascii="Arial" w:hAnsi="Arial" w:cs="Arial"/>
          <w:b/>
          <w:sz w:val="24"/>
          <w:szCs w:val="24"/>
        </w:rPr>
      </w:pPr>
      <w:r w:rsidRPr="00112C3D">
        <w:rPr>
          <w:rFonts w:ascii="Arial" w:hAnsi="Arial" w:cs="Arial"/>
          <w:b/>
          <w:sz w:val="24"/>
          <w:szCs w:val="24"/>
        </w:rPr>
        <w:t xml:space="preserve">      </w:t>
      </w:r>
      <w:r w:rsidRPr="00E205BA">
        <w:rPr>
          <w:rFonts w:ascii="Arial" w:hAnsi="Arial" w:cs="Arial"/>
          <w:b/>
          <w:sz w:val="24"/>
          <w:szCs w:val="24"/>
        </w:rPr>
        <w:t>Обеспечивающая подпрограмма</w:t>
      </w:r>
    </w:p>
    <w:p w:rsidR="00957B81" w:rsidRDefault="00957B81" w:rsidP="00957B81">
      <w:pPr>
        <w:spacing w:after="0" w:line="240" w:lineRule="auto"/>
        <w:rPr>
          <w:rFonts w:ascii="Arial" w:hAnsi="Arial" w:cs="Arial"/>
          <w:b/>
          <w:sz w:val="24"/>
          <w:szCs w:val="24"/>
        </w:rPr>
      </w:pPr>
    </w:p>
    <w:p w:rsidR="006F458C" w:rsidRDefault="006F458C" w:rsidP="00957B81">
      <w:pPr>
        <w:spacing w:after="0" w:line="240" w:lineRule="auto"/>
        <w:rPr>
          <w:rFonts w:ascii="Arial" w:hAnsi="Arial" w:cs="Arial"/>
          <w:b/>
          <w:sz w:val="24"/>
          <w:szCs w:val="24"/>
        </w:rPr>
      </w:pPr>
    </w:p>
    <w:p w:rsidR="006F458C" w:rsidRDefault="006F458C" w:rsidP="00957B81">
      <w:pPr>
        <w:spacing w:after="0" w:line="240" w:lineRule="auto"/>
        <w:rPr>
          <w:rFonts w:ascii="Arial" w:hAnsi="Arial" w:cs="Arial"/>
          <w:b/>
          <w:sz w:val="24"/>
          <w:szCs w:val="24"/>
        </w:rPr>
      </w:pPr>
    </w:p>
    <w:p w:rsidR="006F458C" w:rsidRDefault="006F458C" w:rsidP="00957B81">
      <w:pPr>
        <w:spacing w:after="0" w:line="240" w:lineRule="auto"/>
        <w:rPr>
          <w:rFonts w:ascii="Arial" w:hAnsi="Arial" w:cs="Arial"/>
          <w:b/>
          <w:sz w:val="24"/>
          <w:szCs w:val="24"/>
        </w:rPr>
      </w:pPr>
    </w:p>
    <w:p w:rsidR="006F458C" w:rsidRDefault="006F458C" w:rsidP="00957B81">
      <w:pPr>
        <w:spacing w:after="0" w:line="240" w:lineRule="auto"/>
        <w:rPr>
          <w:rFonts w:ascii="Arial" w:hAnsi="Arial" w:cs="Arial"/>
          <w:b/>
          <w:sz w:val="24"/>
          <w:szCs w:val="24"/>
        </w:rPr>
      </w:pPr>
    </w:p>
    <w:p w:rsidR="006F458C" w:rsidRDefault="006F458C" w:rsidP="00957B81">
      <w:pPr>
        <w:spacing w:after="0" w:line="240" w:lineRule="auto"/>
        <w:rPr>
          <w:rFonts w:ascii="Arial" w:hAnsi="Arial" w:cs="Arial"/>
          <w:b/>
          <w:sz w:val="24"/>
          <w:szCs w:val="24"/>
        </w:rPr>
      </w:pPr>
    </w:p>
    <w:p w:rsidR="006F458C" w:rsidRDefault="006F458C" w:rsidP="00957B81">
      <w:pPr>
        <w:spacing w:after="0" w:line="240" w:lineRule="auto"/>
        <w:rPr>
          <w:rFonts w:ascii="Arial" w:hAnsi="Arial" w:cs="Arial"/>
          <w:b/>
          <w:sz w:val="24"/>
          <w:szCs w:val="24"/>
        </w:rPr>
      </w:pPr>
    </w:p>
    <w:p w:rsidR="006F458C" w:rsidRPr="00E205BA" w:rsidRDefault="006F458C" w:rsidP="00957B81">
      <w:pPr>
        <w:spacing w:after="0" w:line="240" w:lineRule="auto"/>
        <w:rPr>
          <w:rFonts w:ascii="Arial" w:hAnsi="Arial" w:cs="Arial"/>
          <w:b/>
          <w:sz w:val="24"/>
          <w:szCs w:val="24"/>
        </w:rPr>
      </w:pPr>
    </w:p>
    <w:p w:rsidR="00957B81" w:rsidRPr="00E205BA" w:rsidRDefault="00957B81" w:rsidP="00957B81">
      <w:pPr>
        <w:spacing w:after="0" w:line="240" w:lineRule="auto"/>
        <w:ind w:left="360"/>
        <w:jc w:val="center"/>
        <w:rPr>
          <w:rFonts w:ascii="Arial" w:hAnsi="Arial" w:cs="Arial"/>
          <w:b/>
          <w:sz w:val="24"/>
          <w:szCs w:val="24"/>
        </w:rPr>
      </w:pPr>
      <w:r w:rsidRPr="00E205BA">
        <w:rPr>
          <w:rFonts w:ascii="Arial" w:hAnsi="Arial" w:cs="Arial"/>
          <w:b/>
          <w:sz w:val="24"/>
          <w:szCs w:val="24"/>
        </w:rPr>
        <w:lastRenderedPageBreak/>
        <w:t>Подпрограмма 1  Повышение эффективности муниципального управления</w:t>
      </w:r>
    </w:p>
    <w:p w:rsidR="00957B81" w:rsidRDefault="00957B81" w:rsidP="00957B81">
      <w:pPr>
        <w:spacing w:after="0" w:line="240" w:lineRule="auto"/>
        <w:ind w:left="360"/>
        <w:jc w:val="center"/>
        <w:rPr>
          <w:rFonts w:ascii="Arial" w:hAnsi="Arial" w:cs="Arial"/>
          <w:b/>
          <w:sz w:val="24"/>
          <w:szCs w:val="24"/>
        </w:rPr>
      </w:pPr>
      <w:r w:rsidRPr="005C2762">
        <w:rPr>
          <w:rFonts w:ascii="Arial" w:hAnsi="Arial" w:cs="Arial"/>
          <w:b/>
          <w:sz w:val="24"/>
          <w:szCs w:val="24"/>
        </w:rPr>
        <w:t xml:space="preserve">Задачи </w:t>
      </w:r>
      <w:r>
        <w:rPr>
          <w:rFonts w:ascii="Arial" w:hAnsi="Arial" w:cs="Arial"/>
          <w:b/>
          <w:sz w:val="24"/>
          <w:szCs w:val="24"/>
        </w:rPr>
        <w:t xml:space="preserve"> </w:t>
      </w:r>
      <w:r w:rsidRPr="005C2762">
        <w:rPr>
          <w:rFonts w:ascii="Arial" w:hAnsi="Arial" w:cs="Arial"/>
          <w:b/>
          <w:sz w:val="24"/>
          <w:szCs w:val="24"/>
        </w:rPr>
        <w:t>подпрограммы</w:t>
      </w:r>
      <w:r>
        <w:rPr>
          <w:rFonts w:ascii="Arial" w:hAnsi="Arial" w:cs="Arial"/>
          <w:b/>
          <w:sz w:val="24"/>
          <w:szCs w:val="24"/>
        </w:rPr>
        <w:t>.</w:t>
      </w:r>
    </w:p>
    <w:p w:rsidR="00957B81" w:rsidRPr="005C2762" w:rsidRDefault="00957B81" w:rsidP="00957B81">
      <w:pPr>
        <w:spacing w:after="0" w:line="240" w:lineRule="auto"/>
        <w:ind w:left="360"/>
        <w:jc w:val="center"/>
        <w:rPr>
          <w:rFonts w:ascii="Arial" w:hAnsi="Arial" w:cs="Arial"/>
          <w:sz w:val="24"/>
          <w:szCs w:val="24"/>
        </w:rPr>
      </w:pP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r w:rsidRPr="005C2762">
        <w:rPr>
          <w:rFonts w:ascii="Arial" w:hAnsi="Arial" w:cs="Arial"/>
          <w:sz w:val="24"/>
          <w:szCs w:val="24"/>
        </w:rPr>
        <w:t>Реализация подпрограммы 1 «</w:t>
      </w:r>
      <w:r w:rsidRPr="00244431">
        <w:rPr>
          <w:rFonts w:ascii="Arial" w:hAnsi="Arial" w:cs="Arial"/>
          <w:sz w:val="24"/>
          <w:szCs w:val="24"/>
        </w:rPr>
        <w:t>Повышение эффективности муниципального управления</w:t>
      </w:r>
      <w:r w:rsidRPr="005C2762">
        <w:rPr>
          <w:rFonts w:ascii="Arial" w:hAnsi="Arial" w:cs="Arial"/>
          <w:sz w:val="24"/>
          <w:szCs w:val="24"/>
        </w:rPr>
        <w:t>» связана с решением следующих задач:</w:t>
      </w:r>
    </w:p>
    <w:p w:rsidR="00957B81" w:rsidRPr="005C2762" w:rsidRDefault="00957B81" w:rsidP="00957B81">
      <w:pPr>
        <w:spacing w:after="0" w:line="240" w:lineRule="auto"/>
        <w:ind w:left="360"/>
        <w:rPr>
          <w:rFonts w:ascii="Arial" w:hAnsi="Arial" w:cs="Arial"/>
          <w:sz w:val="24"/>
          <w:szCs w:val="24"/>
        </w:rPr>
      </w:pPr>
    </w:p>
    <w:p w:rsidR="00957B81" w:rsidRDefault="00957B81" w:rsidP="00957B81">
      <w:pPr>
        <w:spacing w:after="0" w:line="240" w:lineRule="auto"/>
        <w:ind w:left="360"/>
        <w:rPr>
          <w:rFonts w:ascii="Arial" w:hAnsi="Arial" w:cs="Arial"/>
          <w:sz w:val="24"/>
          <w:szCs w:val="24"/>
        </w:rPr>
      </w:pPr>
      <w:r w:rsidRPr="005C2762">
        <w:rPr>
          <w:rFonts w:ascii="Arial" w:hAnsi="Arial" w:cs="Arial"/>
          <w:sz w:val="24"/>
          <w:szCs w:val="24"/>
        </w:rPr>
        <w:t xml:space="preserve">а) задача 1 </w:t>
      </w:r>
      <w:r w:rsidRPr="0068386F">
        <w:rPr>
          <w:rFonts w:ascii="Arial" w:hAnsi="Arial" w:cs="Arial"/>
          <w:sz w:val="24"/>
          <w:szCs w:val="24"/>
        </w:rPr>
        <w:t>«Обеспечение информационной открытости деятельности органов местного самоуправления»</w:t>
      </w:r>
      <w:r>
        <w:rPr>
          <w:rFonts w:ascii="Arial" w:hAnsi="Arial" w:cs="Arial"/>
          <w:sz w:val="24"/>
          <w:szCs w:val="24"/>
        </w:rPr>
        <w:t>;</w:t>
      </w:r>
      <w:r w:rsidRPr="0068386F">
        <w:rPr>
          <w:rFonts w:ascii="Arial" w:hAnsi="Arial" w:cs="Arial"/>
          <w:sz w:val="24"/>
          <w:szCs w:val="24"/>
        </w:rPr>
        <w:t xml:space="preserve"> </w:t>
      </w:r>
    </w:p>
    <w:p w:rsidR="00957B81" w:rsidRPr="005C2762" w:rsidRDefault="00957B81" w:rsidP="00957B81">
      <w:pPr>
        <w:spacing w:after="0" w:line="240" w:lineRule="auto"/>
        <w:ind w:left="360"/>
        <w:rPr>
          <w:rFonts w:ascii="Arial" w:hAnsi="Arial" w:cs="Arial"/>
          <w:sz w:val="24"/>
          <w:szCs w:val="24"/>
        </w:rPr>
      </w:pPr>
      <w:r>
        <w:rPr>
          <w:rFonts w:ascii="Arial" w:hAnsi="Arial" w:cs="Arial"/>
          <w:sz w:val="24"/>
          <w:szCs w:val="24"/>
        </w:rPr>
        <w:t>б</w:t>
      </w:r>
      <w:r w:rsidRPr="005C2762">
        <w:rPr>
          <w:rFonts w:ascii="Arial" w:hAnsi="Arial" w:cs="Arial"/>
          <w:sz w:val="24"/>
          <w:szCs w:val="24"/>
        </w:rPr>
        <w:t xml:space="preserve">)  задача </w:t>
      </w:r>
      <w:r>
        <w:rPr>
          <w:rFonts w:ascii="Arial" w:hAnsi="Arial" w:cs="Arial"/>
          <w:sz w:val="24"/>
          <w:szCs w:val="24"/>
        </w:rPr>
        <w:t xml:space="preserve">2 </w:t>
      </w:r>
      <w:r w:rsidRPr="0068386F">
        <w:rPr>
          <w:rFonts w:ascii="Arial" w:hAnsi="Arial" w:cs="Arial"/>
          <w:sz w:val="24"/>
          <w:szCs w:val="24"/>
        </w:rPr>
        <w:t>«Осуществление отдельных государственных  полномочий, переданных в соответствии с законодательством»</w:t>
      </w:r>
      <w:r>
        <w:rPr>
          <w:rFonts w:ascii="Arial" w:hAnsi="Arial" w:cs="Arial"/>
          <w:sz w:val="24"/>
          <w:szCs w:val="24"/>
        </w:rPr>
        <w:t>;</w:t>
      </w:r>
      <w:r w:rsidRPr="005C2762">
        <w:rPr>
          <w:rFonts w:ascii="Arial" w:hAnsi="Arial" w:cs="Arial"/>
          <w:sz w:val="24"/>
          <w:szCs w:val="24"/>
        </w:rPr>
        <w:t xml:space="preserve"> </w:t>
      </w:r>
    </w:p>
    <w:p w:rsidR="00957B81" w:rsidRDefault="00957B81" w:rsidP="00957B81">
      <w:pPr>
        <w:spacing w:after="0" w:line="240" w:lineRule="auto"/>
        <w:ind w:left="360"/>
        <w:rPr>
          <w:rFonts w:ascii="Arial" w:hAnsi="Arial" w:cs="Arial"/>
          <w:sz w:val="24"/>
          <w:szCs w:val="24"/>
        </w:rPr>
      </w:pPr>
      <w:r w:rsidRPr="00F41C9C">
        <w:rPr>
          <w:rFonts w:ascii="Arial" w:hAnsi="Arial" w:cs="Arial"/>
          <w:sz w:val="24"/>
          <w:szCs w:val="24"/>
        </w:rPr>
        <w:t>в) задача 3  «</w:t>
      </w:r>
      <w:r w:rsidRPr="0068386F">
        <w:rPr>
          <w:rFonts w:ascii="Arial" w:hAnsi="Arial" w:cs="Arial"/>
          <w:sz w:val="24"/>
          <w:szCs w:val="24"/>
        </w:rPr>
        <w:t>Управление имуществом муниципального образо</w:t>
      </w:r>
      <w:r>
        <w:rPr>
          <w:rFonts w:ascii="Arial" w:hAnsi="Arial" w:cs="Arial"/>
          <w:sz w:val="24"/>
          <w:szCs w:val="24"/>
        </w:rPr>
        <w:t>вания»;</w:t>
      </w:r>
      <w:r w:rsidRPr="0068386F">
        <w:rPr>
          <w:rFonts w:ascii="Arial" w:hAnsi="Arial" w:cs="Arial"/>
          <w:sz w:val="24"/>
          <w:szCs w:val="24"/>
        </w:rPr>
        <w:t xml:space="preserve"> </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г)</w:t>
      </w:r>
      <w:r w:rsidRPr="007A24DA">
        <w:t xml:space="preserve"> </w:t>
      </w:r>
      <w:r w:rsidRPr="0092427B">
        <w:rPr>
          <w:rFonts w:ascii="Arial" w:hAnsi="Arial" w:cs="Arial"/>
          <w:sz w:val="24"/>
          <w:szCs w:val="24"/>
        </w:rPr>
        <w:t>задача</w:t>
      </w:r>
      <w:r w:rsidRPr="007A24DA">
        <w:rPr>
          <w:rFonts w:ascii="Arial" w:hAnsi="Arial" w:cs="Arial"/>
          <w:sz w:val="24"/>
          <w:szCs w:val="24"/>
        </w:rPr>
        <w:t xml:space="preserve"> 4</w:t>
      </w:r>
      <w:r>
        <w:rPr>
          <w:rFonts w:ascii="Arial" w:hAnsi="Arial" w:cs="Arial"/>
          <w:sz w:val="24"/>
          <w:szCs w:val="24"/>
        </w:rPr>
        <w:t xml:space="preserve">  «</w:t>
      </w:r>
      <w:r w:rsidRPr="0068386F">
        <w:rPr>
          <w:rFonts w:ascii="Arial" w:hAnsi="Arial" w:cs="Arial"/>
          <w:sz w:val="24"/>
          <w:szCs w:val="24"/>
        </w:rPr>
        <w:t xml:space="preserve">Передача отдельных   полномочий на уровень муниципального образования </w:t>
      </w:r>
      <w:r>
        <w:rPr>
          <w:rFonts w:ascii="Arial" w:hAnsi="Arial" w:cs="Arial"/>
          <w:sz w:val="24"/>
          <w:szCs w:val="24"/>
        </w:rPr>
        <w:t>Сонковский район</w:t>
      </w:r>
      <w:r w:rsidRPr="0068386F">
        <w:rPr>
          <w:rFonts w:ascii="Arial" w:hAnsi="Arial" w:cs="Arial"/>
          <w:sz w:val="24"/>
          <w:szCs w:val="24"/>
        </w:rPr>
        <w:t xml:space="preserve"> Тве</w:t>
      </w:r>
      <w:r>
        <w:rPr>
          <w:rFonts w:ascii="Arial" w:hAnsi="Arial" w:cs="Arial"/>
          <w:sz w:val="24"/>
          <w:szCs w:val="24"/>
        </w:rPr>
        <w:t>рс</w:t>
      </w:r>
      <w:r w:rsidRPr="0068386F">
        <w:rPr>
          <w:rFonts w:ascii="Arial" w:hAnsi="Arial" w:cs="Arial"/>
          <w:sz w:val="24"/>
          <w:szCs w:val="24"/>
        </w:rPr>
        <w:t>кой области</w:t>
      </w:r>
      <w:r>
        <w:rPr>
          <w:rFonts w:ascii="Arial" w:hAnsi="Arial" w:cs="Arial"/>
          <w:sz w:val="24"/>
          <w:szCs w:val="24"/>
        </w:rPr>
        <w:t>»;</w:t>
      </w:r>
      <w:r w:rsidRPr="0068386F">
        <w:rPr>
          <w:rFonts w:ascii="Arial" w:hAnsi="Arial" w:cs="Arial"/>
          <w:sz w:val="24"/>
          <w:szCs w:val="24"/>
        </w:rPr>
        <w:t xml:space="preserve"> </w:t>
      </w:r>
    </w:p>
    <w:p w:rsidR="00957B81" w:rsidRDefault="00957B81" w:rsidP="00957B81">
      <w:pPr>
        <w:spacing w:after="0" w:line="240" w:lineRule="auto"/>
        <w:ind w:left="357"/>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задача 5 «Создание условий для вовлечения в хозяйственный оборот земель, в т.ч.</w:t>
      </w:r>
    </w:p>
    <w:p w:rsidR="00957B81" w:rsidRDefault="00957B81" w:rsidP="00957B81">
      <w:pPr>
        <w:spacing w:after="0" w:line="240" w:lineRule="auto"/>
        <w:ind w:left="357"/>
        <w:rPr>
          <w:rFonts w:ascii="Arial" w:hAnsi="Arial" w:cs="Arial"/>
          <w:sz w:val="24"/>
          <w:szCs w:val="24"/>
        </w:rPr>
      </w:pPr>
      <w:proofErr w:type="gramStart"/>
      <w:r>
        <w:rPr>
          <w:rFonts w:ascii="Arial" w:hAnsi="Arial" w:cs="Arial"/>
          <w:sz w:val="24"/>
          <w:szCs w:val="24"/>
        </w:rPr>
        <w:t>находящихся</w:t>
      </w:r>
      <w:proofErr w:type="gramEnd"/>
      <w:r>
        <w:rPr>
          <w:rFonts w:ascii="Arial" w:hAnsi="Arial" w:cs="Arial"/>
          <w:sz w:val="24"/>
          <w:szCs w:val="24"/>
        </w:rPr>
        <w:t xml:space="preserve"> в государственной собственности до разграничения»</w:t>
      </w:r>
    </w:p>
    <w:p w:rsidR="00957B81" w:rsidRDefault="00957B81" w:rsidP="00957B81">
      <w:pPr>
        <w:spacing w:after="0" w:line="240" w:lineRule="auto"/>
        <w:ind w:left="357"/>
        <w:rPr>
          <w:rFonts w:ascii="Arial" w:hAnsi="Arial" w:cs="Arial"/>
          <w:sz w:val="24"/>
          <w:szCs w:val="24"/>
        </w:rPr>
      </w:pP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r w:rsidRPr="00E205BA">
        <w:rPr>
          <w:rFonts w:ascii="Arial" w:hAnsi="Arial" w:cs="Arial"/>
          <w:i/>
          <w:sz w:val="24"/>
          <w:szCs w:val="24"/>
        </w:rPr>
        <w:t>Решение задачи 1</w:t>
      </w:r>
      <w:r w:rsidRPr="005C2762">
        <w:rPr>
          <w:rFonts w:ascii="Arial" w:hAnsi="Arial" w:cs="Arial"/>
          <w:sz w:val="24"/>
          <w:szCs w:val="24"/>
        </w:rPr>
        <w:t>: «Обеспечение информационной открытости деятельности органов местного самоуправления»  оценивается с помощью следующих показателей:</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r w:rsidRPr="005C2762">
        <w:rPr>
          <w:rFonts w:ascii="Arial" w:hAnsi="Arial" w:cs="Arial"/>
          <w:sz w:val="24"/>
          <w:szCs w:val="24"/>
        </w:rPr>
        <w:t>-</w:t>
      </w:r>
      <w:r>
        <w:rPr>
          <w:rFonts w:ascii="Arial" w:hAnsi="Arial" w:cs="Arial"/>
          <w:sz w:val="24"/>
          <w:szCs w:val="24"/>
        </w:rPr>
        <w:t xml:space="preserve"> д</w:t>
      </w:r>
      <w:r w:rsidRPr="00E263BB">
        <w:rPr>
          <w:rFonts w:ascii="Arial" w:hAnsi="Arial" w:cs="Arial"/>
          <w:sz w:val="24"/>
          <w:szCs w:val="24"/>
        </w:rPr>
        <w:t>оля информационных,  аналитических материалов о социально-экономической ситуации в поселении, опубликованных в газете «Сонковский вестник» или обнародованных и  размещенных в информационной телекоммуникационной сети Интернет, обсужденных на сходах граждан поселения.</w:t>
      </w:r>
    </w:p>
    <w:p w:rsidR="00957B81" w:rsidRPr="005C2762"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r w:rsidRPr="00E205BA">
        <w:rPr>
          <w:rFonts w:ascii="Arial" w:hAnsi="Arial" w:cs="Arial"/>
          <w:i/>
          <w:sz w:val="24"/>
          <w:szCs w:val="24"/>
        </w:rPr>
        <w:t>Решение задачи 2</w:t>
      </w:r>
      <w:r w:rsidRPr="005C2762">
        <w:rPr>
          <w:rFonts w:ascii="Arial" w:hAnsi="Arial" w:cs="Arial"/>
          <w:sz w:val="24"/>
          <w:szCs w:val="24"/>
        </w:rPr>
        <w:t xml:space="preserve"> «</w:t>
      </w:r>
      <w:r w:rsidRPr="0068386F">
        <w:rPr>
          <w:rFonts w:ascii="Arial" w:hAnsi="Arial" w:cs="Arial"/>
          <w:sz w:val="24"/>
          <w:szCs w:val="24"/>
        </w:rPr>
        <w:t>Осуществление отдельных государственных  полномочий, переданных в соответствии с законодательством»</w:t>
      </w:r>
      <w:r w:rsidRPr="005C2762">
        <w:rPr>
          <w:rFonts w:ascii="Arial" w:hAnsi="Arial" w:cs="Arial"/>
          <w:sz w:val="24"/>
          <w:szCs w:val="24"/>
        </w:rPr>
        <w:t>»  оценивается с помощью следующих показателей:</w:t>
      </w:r>
    </w:p>
    <w:p w:rsidR="00957B81" w:rsidRDefault="00957B81" w:rsidP="00957B81">
      <w:pPr>
        <w:spacing w:after="0" w:line="240" w:lineRule="auto"/>
        <w:ind w:left="360"/>
        <w:rPr>
          <w:rFonts w:ascii="Arial" w:hAnsi="Arial" w:cs="Arial"/>
          <w:sz w:val="24"/>
          <w:szCs w:val="24"/>
        </w:rPr>
      </w:pPr>
      <w:r w:rsidRPr="00E263BB">
        <w:rPr>
          <w:rFonts w:ascii="Arial" w:hAnsi="Arial" w:cs="Arial"/>
          <w:sz w:val="24"/>
          <w:szCs w:val="24"/>
        </w:rPr>
        <w:t xml:space="preserve">- </w:t>
      </w:r>
      <w:r>
        <w:rPr>
          <w:rFonts w:ascii="Arial" w:hAnsi="Arial" w:cs="Arial"/>
          <w:sz w:val="24"/>
          <w:szCs w:val="24"/>
        </w:rPr>
        <w:t>количество лиц, поставленных на воинский учет на территории поселения;</w:t>
      </w:r>
      <w:r w:rsidRPr="00112C3D">
        <w:rPr>
          <w:rFonts w:ascii="Arial" w:hAnsi="Arial" w:cs="Arial"/>
          <w:sz w:val="24"/>
          <w:szCs w:val="24"/>
        </w:rPr>
        <w:t xml:space="preserve"> </w:t>
      </w:r>
    </w:p>
    <w:p w:rsidR="00957B81" w:rsidRDefault="00957B81" w:rsidP="00957B81">
      <w:pPr>
        <w:spacing w:after="0" w:line="240" w:lineRule="auto"/>
        <w:ind w:left="360"/>
        <w:rPr>
          <w:rFonts w:ascii="Arial" w:hAnsi="Arial" w:cs="Arial"/>
          <w:sz w:val="24"/>
          <w:szCs w:val="24"/>
        </w:rPr>
      </w:pPr>
      <w:r w:rsidRPr="00B03AE4">
        <w:rPr>
          <w:rFonts w:ascii="Arial" w:hAnsi="Arial" w:cs="Arial"/>
          <w:sz w:val="24"/>
          <w:szCs w:val="24"/>
        </w:rPr>
        <w:t xml:space="preserve">- количество составленных протоколов </w:t>
      </w:r>
      <w:proofErr w:type="gramStart"/>
      <w:r w:rsidRPr="00B03AE4">
        <w:rPr>
          <w:rFonts w:ascii="Arial" w:hAnsi="Arial" w:cs="Arial"/>
          <w:sz w:val="24"/>
          <w:szCs w:val="24"/>
        </w:rPr>
        <w:t>об</w:t>
      </w:r>
      <w:proofErr w:type="gramEnd"/>
      <w:r w:rsidRPr="00B03AE4">
        <w:rPr>
          <w:rFonts w:ascii="Arial" w:hAnsi="Arial" w:cs="Arial"/>
          <w:sz w:val="24"/>
          <w:szCs w:val="24"/>
        </w:rPr>
        <w:t xml:space="preserve"> административных правонарушений.</w:t>
      </w:r>
    </w:p>
    <w:p w:rsidR="00957B81" w:rsidRDefault="00957B81" w:rsidP="00957B81">
      <w:pPr>
        <w:ind w:left="360"/>
        <w:rPr>
          <w:rFonts w:ascii="Arial" w:hAnsi="Arial" w:cs="Arial"/>
          <w:sz w:val="24"/>
          <w:szCs w:val="24"/>
        </w:rPr>
      </w:pPr>
      <w:r>
        <w:rPr>
          <w:rFonts w:ascii="Arial" w:hAnsi="Arial" w:cs="Arial"/>
          <w:sz w:val="24"/>
          <w:szCs w:val="24"/>
        </w:rPr>
        <w:t>-</w:t>
      </w:r>
      <w:r w:rsidRPr="00FD2A85">
        <w:rPr>
          <w:rFonts w:ascii="Arial" w:hAnsi="Arial" w:cs="Arial"/>
          <w:sz w:val="24"/>
          <w:szCs w:val="24"/>
        </w:rPr>
        <w:t xml:space="preserve"> </w:t>
      </w:r>
      <w:r w:rsidR="004F428E">
        <w:rPr>
          <w:rFonts w:ascii="Arial" w:hAnsi="Arial" w:cs="Arial"/>
          <w:sz w:val="24"/>
          <w:szCs w:val="24"/>
        </w:rPr>
        <w:t>организация</w:t>
      </w:r>
      <w:r>
        <w:rPr>
          <w:rFonts w:ascii="Arial" w:hAnsi="Arial" w:cs="Arial"/>
          <w:sz w:val="24"/>
          <w:szCs w:val="24"/>
        </w:rPr>
        <w:t xml:space="preserve"> деятельности по сбору (в т.ч. раздельному сбору), транспортированию, обработке, утилизации обезвреживанию, захоронению твердых коммунальных отходов.</w:t>
      </w:r>
    </w:p>
    <w:p w:rsidR="00957B81" w:rsidRDefault="00957B81" w:rsidP="00957B81">
      <w:pPr>
        <w:ind w:left="360"/>
        <w:rPr>
          <w:rFonts w:ascii="Arial" w:hAnsi="Arial" w:cs="Arial"/>
          <w:sz w:val="24"/>
          <w:szCs w:val="24"/>
        </w:rPr>
      </w:pPr>
      <w:r>
        <w:rPr>
          <w:rFonts w:ascii="Arial" w:hAnsi="Arial" w:cs="Arial"/>
          <w:sz w:val="24"/>
          <w:szCs w:val="24"/>
        </w:rPr>
        <w:t xml:space="preserve">        </w:t>
      </w:r>
      <w:r w:rsidRPr="00E205BA">
        <w:rPr>
          <w:rFonts w:ascii="Arial" w:hAnsi="Arial" w:cs="Arial"/>
          <w:i/>
          <w:sz w:val="24"/>
          <w:szCs w:val="24"/>
        </w:rPr>
        <w:t>Решение задачи</w:t>
      </w:r>
      <w:r>
        <w:rPr>
          <w:rFonts w:ascii="Arial" w:hAnsi="Arial" w:cs="Arial"/>
          <w:i/>
          <w:sz w:val="24"/>
          <w:szCs w:val="24"/>
        </w:rPr>
        <w:t xml:space="preserve"> </w:t>
      </w:r>
      <w:r w:rsidRPr="00E205BA">
        <w:rPr>
          <w:rFonts w:ascii="Arial" w:hAnsi="Arial" w:cs="Arial"/>
          <w:i/>
          <w:sz w:val="24"/>
          <w:szCs w:val="24"/>
        </w:rPr>
        <w:t>3</w:t>
      </w:r>
      <w:r>
        <w:rPr>
          <w:rFonts w:ascii="Arial" w:hAnsi="Arial" w:cs="Arial"/>
          <w:sz w:val="24"/>
          <w:szCs w:val="24"/>
        </w:rPr>
        <w:t xml:space="preserve"> </w:t>
      </w:r>
      <w:r w:rsidRPr="00F41C9C">
        <w:rPr>
          <w:rFonts w:ascii="Arial" w:hAnsi="Arial" w:cs="Arial"/>
          <w:sz w:val="24"/>
          <w:szCs w:val="24"/>
        </w:rPr>
        <w:t>«</w:t>
      </w:r>
      <w:r w:rsidRPr="0068386F">
        <w:rPr>
          <w:rFonts w:ascii="Arial" w:hAnsi="Arial" w:cs="Arial"/>
          <w:sz w:val="24"/>
          <w:szCs w:val="24"/>
        </w:rPr>
        <w:t>Управление имуществом муниципального образования</w:t>
      </w:r>
      <w:r>
        <w:rPr>
          <w:rFonts w:ascii="Arial" w:hAnsi="Arial" w:cs="Arial"/>
          <w:sz w:val="24"/>
          <w:szCs w:val="24"/>
        </w:rPr>
        <w:t>»</w:t>
      </w:r>
      <w:r w:rsidRPr="00F41C9C">
        <w:rPr>
          <w:rFonts w:ascii="Arial" w:hAnsi="Arial" w:cs="Arial"/>
          <w:sz w:val="24"/>
          <w:szCs w:val="24"/>
        </w:rPr>
        <w:t xml:space="preserve"> </w:t>
      </w:r>
      <w:r w:rsidRPr="005C2762">
        <w:rPr>
          <w:rFonts w:ascii="Arial" w:hAnsi="Arial" w:cs="Arial"/>
          <w:sz w:val="24"/>
          <w:szCs w:val="24"/>
        </w:rPr>
        <w:t>оценивается с помощью следующих показателей</w:t>
      </w:r>
      <w:r>
        <w:rPr>
          <w:rFonts w:ascii="Arial" w:hAnsi="Arial" w:cs="Arial"/>
          <w:sz w:val="24"/>
          <w:szCs w:val="24"/>
        </w:rPr>
        <w:t>:</w:t>
      </w:r>
    </w:p>
    <w:p w:rsidR="00957B81" w:rsidRDefault="00957B81" w:rsidP="00957B81">
      <w:pPr>
        <w:ind w:left="360"/>
        <w:rPr>
          <w:rFonts w:ascii="Arial" w:hAnsi="Arial" w:cs="Arial"/>
          <w:sz w:val="24"/>
          <w:szCs w:val="24"/>
        </w:rPr>
      </w:pPr>
      <w:r>
        <w:rPr>
          <w:rFonts w:ascii="Arial" w:hAnsi="Arial" w:cs="Arial"/>
          <w:sz w:val="24"/>
          <w:szCs w:val="24"/>
        </w:rPr>
        <w:t xml:space="preserve">-увеличение доли </w:t>
      </w:r>
      <w:r w:rsidRPr="00E263BB">
        <w:rPr>
          <w:rFonts w:ascii="Arial" w:hAnsi="Arial" w:cs="Arial"/>
          <w:sz w:val="24"/>
          <w:szCs w:val="24"/>
        </w:rPr>
        <w:t xml:space="preserve"> зарегистрированных объектов </w:t>
      </w:r>
      <w:proofErr w:type="gramStart"/>
      <w:r w:rsidRPr="00E263BB">
        <w:rPr>
          <w:rFonts w:ascii="Arial" w:hAnsi="Arial" w:cs="Arial"/>
          <w:sz w:val="24"/>
          <w:szCs w:val="24"/>
        </w:rPr>
        <w:t>недвижимости</w:t>
      </w:r>
      <w:proofErr w:type="gramEnd"/>
      <w:r w:rsidRPr="00E263BB">
        <w:rPr>
          <w:rFonts w:ascii="Arial" w:hAnsi="Arial" w:cs="Arial"/>
          <w:sz w:val="24"/>
          <w:szCs w:val="24"/>
        </w:rPr>
        <w:t xml:space="preserve"> в общем их количестве</w:t>
      </w:r>
      <w:r>
        <w:rPr>
          <w:rFonts w:ascii="Arial" w:hAnsi="Arial" w:cs="Arial"/>
          <w:sz w:val="24"/>
          <w:szCs w:val="24"/>
        </w:rPr>
        <w:t>;</w:t>
      </w:r>
    </w:p>
    <w:p w:rsidR="00957B81" w:rsidRDefault="00957B81" w:rsidP="00957B81">
      <w:pPr>
        <w:ind w:left="360"/>
        <w:rPr>
          <w:rFonts w:ascii="Arial" w:hAnsi="Arial" w:cs="Arial"/>
          <w:sz w:val="24"/>
          <w:szCs w:val="24"/>
        </w:rPr>
      </w:pPr>
      <w:r>
        <w:rPr>
          <w:rFonts w:ascii="Arial" w:hAnsi="Arial" w:cs="Arial"/>
          <w:sz w:val="24"/>
          <w:szCs w:val="24"/>
        </w:rPr>
        <w:t>-количество выявленных и поставленных на учет объектов бесхозяйного имущества</w:t>
      </w:r>
    </w:p>
    <w:p w:rsidR="00957B81" w:rsidRDefault="00957B81" w:rsidP="00957B81">
      <w:pPr>
        <w:ind w:left="360"/>
        <w:rPr>
          <w:rFonts w:ascii="Arial" w:hAnsi="Arial" w:cs="Arial"/>
          <w:sz w:val="24"/>
          <w:szCs w:val="24"/>
        </w:rPr>
      </w:pPr>
      <w:r>
        <w:rPr>
          <w:rFonts w:ascii="Arial" w:hAnsi="Arial" w:cs="Arial"/>
          <w:sz w:val="24"/>
          <w:szCs w:val="24"/>
        </w:rPr>
        <w:t>-количество заключенных договоров аренды;</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-количество объектов подлежащих приватизации.</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r w:rsidRPr="00DE72FE">
        <w:rPr>
          <w:rFonts w:ascii="Arial" w:hAnsi="Arial" w:cs="Arial"/>
          <w:i/>
          <w:sz w:val="24"/>
          <w:szCs w:val="24"/>
        </w:rPr>
        <w:t>Решение задачи 4</w:t>
      </w:r>
      <w:r>
        <w:rPr>
          <w:rFonts w:ascii="Arial" w:hAnsi="Arial" w:cs="Arial"/>
          <w:sz w:val="24"/>
          <w:szCs w:val="24"/>
        </w:rPr>
        <w:t xml:space="preserve"> «</w:t>
      </w:r>
      <w:r w:rsidRPr="0068386F">
        <w:rPr>
          <w:rFonts w:ascii="Arial" w:hAnsi="Arial" w:cs="Arial"/>
          <w:sz w:val="24"/>
          <w:szCs w:val="24"/>
        </w:rPr>
        <w:t xml:space="preserve">Передача отдельных   полномочий на уровень муниципального образования Сонковский район </w:t>
      </w:r>
      <w:r>
        <w:rPr>
          <w:rFonts w:ascii="Arial" w:hAnsi="Arial" w:cs="Arial"/>
          <w:sz w:val="24"/>
          <w:szCs w:val="24"/>
        </w:rPr>
        <w:t xml:space="preserve">  </w:t>
      </w:r>
      <w:r w:rsidRPr="0068386F">
        <w:rPr>
          <w:rFonts w:ascii="Arial" w:hAnsi="Arial" w:cs="Arial"/>
          <w:sz w:val="24"/>
          <w:szCs w:val="24"/>
        </w:rPr>
        <w:t>Тве</w:t>
      </w:r>
      <w:r>
        <w:rPr>
          <w:rFonts w:ascii="Arial" w:hAnsi="Arial" w:cs="Arial"/>
          <w:sz w:val="24"/>
          <w:szCs w:val="24"/>
        </w:rPr>
        <w:t>рс</w:t>
      </w:r>
      <w:r w:rsidRPr="0068386F">
        <w:rPr>
          <w:rFonts w:ascii="Arial" w:hAnsi="Arial" w:cs="Arial"/>
          <w:sz w:val="24"/>
          <w:szCs w:val="24"/>
        </w:rPr>
        <w:t xml:space="preserve">кой области </w:t>
      </w:r>
      <w:r>
        <w:rPr>
          <w:rFonts w:ascii="Arial" w:hAnsi="Arial" w:cs="Arial"/>
          <w:sz w:val="24"/>
          <w:szCs w:val="24"/>
        </w:rPr>
        <w:t>оценивается с помощью следующих показателей:</w:t>
      </w:r>
    </w:p>
    <w:p w:rsidR="00957B81" w:rsidRDefault="00957B81" w:rsidP="00957B81">
      <w:pPr>
        <w:spacing w:after="0" w:line="240" w:lineRule="auto"/>
        <w:ind w:left="360"/>
        <w:rPr>
          <w:rFonts w:ascii="Arial" w:hAnsi="Arial" w:cs="Arial"/>
          <w:sz w:val="24"/>
          <w:szCs w:val="24"/>
        </w:rPr>
      </w:pPr>
      <w:r w:rsidRPr="00B03AE4">
        <w:rPr>
          <w:rFonts w:ascii="Arial" w:hAnsi="Arial" w:cs="Arial"/>
          <w:sz w:val="24"/>
          <w:szCs w:val="24"/>
        </w:rPr>
        <w:t>- своевременность и полнота  исполнения переданных полномочий;</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-заключение соглашения на выполнение переданных полномочий.</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r w:rsidRPr="00DE72FE">
        <w:rPr>
          <w:rFonts w:ascii="Arial" w:hAnsi="Arial" w:cs="Arial"/>
          <w:i/>
          <w:sz w:val="24"/>
          <w:szCs w:val="24"/>
        </w:rPr>
        <w:t>Решение задачи 5</w:t>
      </w:r>
      <w:r>
        <w:rPr>
          <w:rFonts w:ascii="Arial" w:hAnsi="Arial" w:cs="Arial"/>
          <w:sz w:val="24"/>
          <w:szCs w:val="24"/>
        </w:rPr>
        <w:t xml:space="preserve"> «Создание условий для вовлечения в хозяйственный оборот земель, в т.ч. находящихся в государственной собственности до разграничения» </w:t>
      </w:r>
      <w:r w:rsidRPr="00B03AE4">
        <w:rPr>
          <w:rFonts w:ascii="Arial" w:hAnsi="Arial" w:cs="Arial"/>
          <w:sz w:val="24"/>
          <w:szCs w:val="24"/>
        </w:rPr>
        <w:t>оценивается с помощью показателей:</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-увеличение количества земельных участков находящихся в собственности муниципального образования;</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lastRenderedPageBreak/>
        <w:t>- увеличение налоговых доходов бюджета муниципального образования;</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r w:rsidRPr="006F2BC9">
        <w:rPr>
          <w:rFonts w:ascii="Arial" w:hAnsi="Arial" w:cs="Arial"/>
          <w:sz w:val="24"/>
          <w:szCs w:val="24"/>
        </w:rPr>
        <w:t>- количество невостребованных долей, подлежащих оформлению в собственность муниципального образования Гладышевское сельское поселение.</w:t>
      </w:r>
    </w:p>
    <w:p w:rsidR="00957B81" w:rsidRDefault="00957B81" w:rsidP="00957B81">
      <w:pPr>
        <w:spacing w:after="0" w:line="240" w:lineRule="auto"/>
        <w:ind w:left="360"/>
        <w:jc w:val="center"/>
        <w:rPr>
          <w:rFonts w:ascii="Arial" w:hAnsi="Arial" w:cs="Arial"/>
          <w:b/>
          <w:sz w:val="24"/>
          <w:szCs w:val="24"/>
        </w:rPr>
      </w:pPr>
      <w:r w:rsidRPr="005C2762">
        <w:rPr>
          <w:rFonts w:ascii="Arial" w:hAnsi="Arial" w:cs="Arial"/>
          <w:b/>
          <w:sz w:val="24"/>
          <w:szCs w:val="24"/>
        </w:rPr>
        <w:t>Мероприятия подпрограммы</w:t>
      </w:r>
    </w:p>
    <w:p w:rsidR="00957B81" w:rsidRPr="005C2762" w:rsidRDefault="00957B81" w:rsidP="00957B81">
      <w:pPr>
        <w:spacing w:after="0" w:line="240" w:lineRule="auto"/>
        <w:ind w:left="360"/>
        <w:jc w:val="center"/>
        <w:rPr>
          <w:rFonts w:ascii="Arial" w:hAnsi="Arial" w:cs="Arial"/>
          <w:b/>
          <w:sz w:val="24"/>
          <w:szCs w:val="24"/>
        </w:rPr>
      </w:pPr>
    </w:p>
    <w:p w:rsidR="00957B81" w:rsidRPr="005C2762"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r w:rsidRPr="00DE72FE">
        <w:rPr>
          <w:rFonts w:ascii="Arial" w:hAnsi="Arial" w:cs="Arial"/>
          <w:i/>
          <w:sz w:val="24"/>
          <w:szCs w:val="24"/>
        </w:rPr>
        <w:t>Решение задачи 1</w:t>
      </w:r>
      <w:r w:rsidRPr="005C2762">
        <w:rPr>
          <w:rFonts w:ascii="Arial" w:hAnsi="Arial" w:cs="Arial"/>
          <w:sz w:val="24"/>
          <w:szCs w:val="24"/>
        </w:rPr>
        <w:t>«Обеспечение информационной открытости деятельности органов местного самоуправления» осуществляется посредством выполнения следующи</w:t>
      </w:r>
      <w:r>
        <w:rPr>
          <w:rFonts w:ascii="Arial" w:hAnsi="Arial" w:cs="Arial"/>
          <w:sz w:val="24"/>
          <w:szCs w:val="24"/>
        </w:rPr>
        <w:t>х</w:t>
      </w:r>
      <w:r w:rsidRPr="005C2762">
        <w:rPr>
          <w:rFonts w:ascii="Arial" w:hAnsi="Arial" w:cs="Arial"/>
          <w:sz w:val="24"/>
          <w:szCs w:val="24"/>
        </w:rPr>
        <w:t xml:space="preserve"> </w:t>
      </w:r>
      <w:r>
        <w:rPr>
          <w:rFonts w:ascii="Arial" w:hAnsi="Arial" w:cs="Arial"/>
          <w:sz w:val="24"/>
          <w:szCs w:val="24"/>
        </w:rPr>
        <w:t xml:space="preserve"> </w:t>
      </w:r>
      <w:r w:rsidRPr="005C2762">
        <w:rPr>
          <w:rFonts w:ascii="Arial" w:hAnsi="Arial" w:cs="Arial"/>
          <w:sz w:val="24"/>
          <w:szCs w:val="24"/>
        </w:rPr>
        <w:t xml:space="preserve">административных мероприятий  </w:t>
      </w:r>
      <w:r>
        <w:rPr>
          <w:rFonts w:ascii="Arial" w:hAnsi="Arial" w:cs="Arial"/>
          <w:sz w:val="24"/>
          <w:szCs w:val="24"/>
        </w:rPr>
        <w:t xml:space="preserve"> и мероприятий</w:t>
      </w:r>
      <w:r w:rsidRPr="005C2762">
        <w:rPr>
          <w:rFonts w:ascii="Arial" w:hAnsi="Arial" w:cs="Arial"/>
          <w:sz w:val="24"/>
          <w:szCs w:val="24"/>
        </w:rPr>
        <w:t xml:space="preserve"> подпрограммы</w:t>
      </w:r>
      <w:r>
        <w:rPr>
          <w:rFonts w:ascii="Arial" w:hAnsi="Arial" w:cs="Arial"/>
          <w:sz w:val="24"/>
          <w:szCs w:val="24"/>
        </w:rPr>
        <w:t xml:space="preserve"> </w:t>
      </w:r>
      <w:r w:rsidRPr="005C2762">
        <w:rPr>
          <w:rFonts w:ascii="Arial" w:hAnsi="Arial" w:cs="Arial"/>
          <w:sz w:val="24"/>
          <w:szCs w:val="24"/>
        </w:rPr>
        <w:t>1:</w:t>
      </w:r>
    </w:p>
    <w:p w:rsidR="00957B81" w:rsidRDefault="00957B81" w:rsidP="00957B81">
      <w:pPr>
        <w:spacing w:after="0" w:line="240" w:lineRule="auto"/>
        <w:ind w:left="360"/>
        <w:rPr>
          <w:rFonts w:ascii="Arial" w:hAnsi="Arial" w:cs="Arial"/>
          <w:sz w:val="24"/>
          <w:szCs w:val="24"/>
        </w:rPr>
      </w:pPr>
      <w:r w:rsidRPr="005C2762">
        <w:rPr>
          <w:rFonts w:ascii="Arial" w:hAnsi="Arial" w:cs="Arial"/>
          <w:sz w:val="24"/>
          <w:szCs w:val="24"/>
        </w:rPr>
        <w:t>а) административное мероприятие «</w:t>
      </w:r>
      <w:r w:rsidRPr="00AF7221">
        <w:rPr>
          <w:rFonts w:ascii="Arial" w:hAnsi="Arial" w:cs="Arial"/>
          <w:sz w:val="24"/>
          <w:szCs w:val="24"/>
        </w:rPr>
        <w:t>Информирование населения о деятельности органов  местного самоуправления  в газете «Сонковский вестник» и  на официальном сайте в информационной телекоммуникационной сети Интерн</w:t>
      </w:r>
      <w:r>
        <w:rPr>
          <w:rFonts w:ascii="Arial" w:hAnsi="Arial" w:cs="Arial"/>
          <w:sz w:val="24"/>
          <w:szCs w:val="24"/>
        </w:rPr>
        <w:t>ет, на сходах граждан поселения»;</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б)  мероприятие «</w:t>
      </w:r>
      <w:r w:rsidRPr="00AF7221">
        <w:rPr>
          <w:rFonts w:ascii="Arial" w:hAnsi="Arial" w:cs="Arial"/>
          <w:sz w:val="24"/>
          <w:szCs w:val="24"/>
        </w:rPr>
        <w:t>Создание, ведение и наполнение официального сайта администрации сельского поселения</w:t>
      </w:r>
      <w:r>
        <w:rPr>
          <w:rFonts w:ascii="Arial" w:hAnsi="Arial" w:cs="Arial"/>
          <w:sz w:val="24"/>
          <w:szCs w:val="24"/>
        </w:rPr>
        <w:t>»;</w:t>
      </w:r>
    </w:p>
    <w:p w:rsidR="00957B81" w:rsidRPr="000E5C61" w:rsidRDefault="00957B81" w:rsidP="00957B81">
      <w:pPr>
        <w:spacing w:after="0" w:line="240" w:lineRule="auto"/>
        <w:ind w:left="360"/>
        <w:rPr>
          <w:rFonts w:ascii="Arial" w:hAnsi="Arial" w:cs="Arial"/>
          <w:sz w:val="24"/>
          <w:szCs w:val="24"/>
        </w:rPr>
      </w:pPr>
      <w:r>
        <w:rPr>
          <w:rFonts w:ascii="Arial" w:hAnsi="Arial" w:cs="Arial"/>
          <w:sz w:val="24"/>
          <w:szCs w:val="24"/>
        </w:rPr>
        <w:t>в) административное  мероприятие «</w:t>
      </w:r>
      <w:r w:rsidRPr="00AF7221">
        <w:rPr>
          <w:rFonts w:ascii="Arial" w:hAnsi="Arial" w:cs="Arial"/>
          <w:sz w:val="24"/>
          <w:szCs w:val="24"/>
        </w:rPr>
        <w:t>Совершенствование  форм взаимодействия с населением поселения</w:t>
      </w:r>
      <w:r>
        <w:rPr>
          <w:rFonts w:ascii="Arial" w:hAnsi="Arial" w:cs="Arial"/>
          <w:sz w:val="24"/>
          <w:szCs w:val="24"/>
        </w:rPr>
        <w:t>».</w:t>
      </w:r>
    </w:p>
    <w:p w:rsidR="00957B81" w:rsidRPr="005C2762" w:rsidRDefault="00957B81" w:rsidP="00957B81">
      <w:pPr>
        <w:spacing w:after="0" w:line="240" w:lineRule="auto"/>
        <w:ind w:left="360"/>
        <w:rPr>
          <w:rFonts w:ascii="Arial" w:hAnsi="Arial" w:cs="Arial"/>
          <w:sz w:val="24"/>
          <w:szCs w:val="24"/>
        </w:rPr>
      </w:pPr>
      <w:r>
        <w:rPr>
          <w:rFonts w:ascii="Arial" w:hAnsi="Arial" w:cs="Arial"/>
          <w:i/>
          <w:sz w:val="24"/>
          <w:szCs w:val="24"/>
        </w:rPr>
        <w:t xml:space="preserve">         </w:t>
      </w:r>
      <w:r w:rsidRPr="003B6AE2">
        <w:rPr>
          <w:rFonts w:ascii="Arial" w:hAnsi="Arial" w:cs="Arial"/>
          <w:i/>
          <w:sz w:val="24"/>
          <w:szCs w:val="24"/>
        </w:rPr>
        <w:t>Решение задачи 2</w:t>
      </w:r>
      <w:r w:rsidRPr="005C2762">
        <w:rPr>
          <w:rFonts w:ascii="Arial" w:hAnsi="Arial" w:cs="Arial"/>
          <w:sz w:val="24"/>
          <w:szCs w:val="24"/>
        </w:rPr>
        <w:t xml:space="preserve"> «</w:t>
      </w:r>
      <w:r w:rsidRPr="00AF7221">
        <w:rPr>
          <w:rFonts w:ascii="Arial" w:hAnsi="Arial" w:cs="Arial"/>
          <w:sz w:val="24"/>
          <w:szCs w:val="24"/>
        </w:rPr>
        <w:t>Осуществление отдельных государственных  полномочий, переданных в соответствии с законодательством»</w:t>
      </w:r>
      <w:r w:rsidRPr="005C2762">
        <w:rPr>
          <w:rFonts w:ascii="Arial" w:hAnsi="Arial" w:cs="Arial"/>
          <w:sz w:val="24"/>
          <w:szCs w:val="24"/>
        </w:rPr>
        <w:t>»  осуществляется посредством выполнения следующи</w:t>
      </w:r>
      <w:r>
        <w:rPr>
          <w:rFonts w:ascii="Arial" w:hAnsi="Arial" w:cs="Arial"/>
          <w:sz w:val="24"/>
          <w:szCs w:val="24"/>
        </w:rPr>
        <w:t>х</w:t>
      </w:r>
      <w:r w:rsidRPr="005C2762">
        <w:rPr>
          <w:rFonts w:ascii="Arial" w:hAnsi="Arial" w:cs="Arial"/>
          <w:sz w:val="24"/>
          <w:szCs w:val="24"/>
        </w:rPr>
        <w:t xml:space="preserve"> административных мероприятий</w:t>
      </w:r>
      <w:r>
        <w:rPr>
          <w:rFonts w:ascii="Arial" w:hAnsi="Arial" w:cs="Arial"/>
          <w:sz w:val="24"/>
          <w:szCs w:val="24"/>
        </w:rPr>
        <w:t xml:space="preserve"> и мероприятий</w:t>
      </w:r>
      <w:r w:rsidRPr="005C2762">
        <w:rPr>
          <w:rFonts w:ascii="Arial" w:hAnsi="Arial" w:cs="Arial"/>
          <w:sz w:val="24"/>
          <w:szCs w:val="24"/>
        </w:rPr>
        <w:t xml:space="preserve">   подпрограммы</w:t>
      </w:r>
      <w:r>
        <w:rPr>
          <w:rFonts w:ascii="Arial" w:hAnsi="Arial" w:cs="Arial"/>
          <w:sz w:val="24"/>
          <w:szCs w:val="24"/>
        </w:rPr>
        <w:t xml:space="preserve"> </w:t>
      </w:r>
      <w:r w:rsidRPr="005C2762">
        <w:rPr>
          <w:rFonts w:ascii="Arial" w:hAnsi="Arial" w:cs="Arial"/>
          <w:sz w:val="24"/>
          <w:szCs w:val="24"/>
        </w:rPr>
        <w:t>1:</w:t>
      </w:r>
    </w:p>
    <w:p w:rsidR="00957B81" w:rsidRPr="005C2762" w:rsidRDefault="00957B81" w:rsidP="00957B81">
      <w:pPr>
        <w:spacing w:after="0" w:line="240" w:lineRule="auto"/>
        <w:ind w:left="360"/>
        <w:rPr>
          <w:rFonts w:ascii="Arial" w:hAnsi="Arial" w:cs="Arial"/>
          <w:sz w:val="24"/>
          <w:szCs w:val="24"/>
        </w:rPr>
      </w:pPr>
      <w:r w:rsidRPr="005C2762">
        <w:rPr>
          <w:rFonts w:ascii="Arial" w:hAnsi="Arial" w:cs="Arial"/>
          <w:sz w:val="24"/>
          <w:szCs w:val="24"/>
        </w:rPr>
        <w:t>а)  мероприятие «</w:t>
      </w:r>
      <w:r w:rsidRPr="00AF7221">
        <w:rPr>
          <w:rFonts w:ascii="Arial" w:hAnsi="Arial" w:cs="Arial"/>
          <w:sz w:val="24"/>
          <w:szCs w:val="24"/>
        </w:rPr>
        <w:t>Финансовое обеспечение расходов на осуществление воинского учета</w:t>
      </w:r>
      <w:r w:rsidRPr="005C2762">
        <w:rPr>
          <w:rFonts w:ascii="Arial" w:hAnsi="Arial" w:cs="Arial"/>
          <w:sz w:val="24"/>
          <w:szCs w:val="24"/>
        </w:rPr>
        <w:t>»;</w:t>
      </w:r>
    </w:p>
    <w:p w:rsidR="00957B81" w:rsidRDefault="00957B81" w:rsidP="00957B81">
      <w:pPr>
        <w:spacing w:after="0" w:line="240" w:lineRule="auto"/>
        <w:ind w:left="360"/>
        <w:rPr>
          <w:rFonts w:ascii="Arial" w:hAnsi="Arial" w:cs="Arial"/>
          <w:sz w:val="24"/>
          <w:szCs w:val="24"/>
        </w:rPr>
      </w:pPr>
      <w:r w:rsidRPr="005C2762">
        <w:rPr>
          <w:rFonts w:ascii="Arial" w:hAnsi="Arial" w:cs="Arial"/>
          <w:sz w:val="24"/>
          <w:szCs w:val="24"/>
        </w:rPr>
        <w:t>б) административное мероприятие «</w:t>
      </w:r>
      <w:r w:rsidRPr="00AF7221">
        <w:rPr>
          <w:rFonts w:ascii="Arial" w:hAnsi="Arial" w:cs="Arial"/>
          <w:sz w:val="24"/>
          <w:szCs w:val="24"/>
        </w:rPr>
        <w:t>Выявление и постановка на учет лиц до призывного и призывного возраста</w:t>
      </w:r>
      <w:r w:rsidRPr="005C2762">
        <w:rPr>
          <w:rFonts w:ascii="Arial" w:hAnsi="Arial" w:cs="Arial"/>
          <w:sz w:val="24"/>
          <w:szCs w:val="24"/>
        </w:rPr>
        <w:t>»</w:t>
      </w:r>
      <w:r>
        <w:rPr>
          <w:rFonts w:ascii="Arial" w:hAnsi="Arial" w:cs="Arial"/>
          <w:sz w:val="24"/>
          <w:szCs w:val="24"/>
        </w:rPr>
        <w:t>;</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в) мероприятие «</w:t>
      </w:r>
      <w:r w:rsidRPr="008D0205">
        <w:rPr>
          <w:rFonts w:ascii="Arial" w:hAnsi="Arial" w:cs="Arial"/>
          <w:sz w:val="24"/>
          <w:szCs w:val="24"/>
        </w:rPr>
        <w:t>Финансовое обеспечение на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r>
        <w:rPr>
          <w:rFonts w:ascii="Arial" w:hAnsi="Arial" w:cs="Arial"/>
          <w:sz w:val="24"/>
          <w:szCs w:val="24"/>
        </w:rPr>
        <w:t>»</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г) мероприятие «Финансовое обеспечение расходов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r w:rsidRPr="003B6AE2">
        <w:rPr>
          <w:rFonts w:ascii="Arial" w:hAnsi="Arial" w:cs="Arial"/>
          <w:i/>
          <w:sz w:val="24"/>
          <w:szCs w:val="24"/>
        </w:rPr>
        <w:t>Решение задачи 3</w:t>
      </w:r>
      <w:r>
        <w:rPr>
          <w:rFonts w:ascii="Arial" w:hAnsi="Arial" w:cs="Arial"/>
          <w:sz w:val="24"/>
          <w:szCs w:val="24"/>
        </w:rPr>
        <w:t xml:space="preserve"> «</w:t>
      </w:r>
      <w:r w:rsidRPr="00AF7221">
        <w:rPr>
          <w:rFonts w:ascii="Arial" w:hAnsi="Arial" w:cs="Arial"/>
          <w:sz w:val="24"/>
          <w:szCs w:val="24"/>
        </w:rPr>
        <w:t>Управление имущест</w:t>
      </w:r>
      <w:r>
        <w:rPr>
          <w:rFonts w:ascii="Arial" w:hAnsi="Arial" w:cs="Arial"/>
          <w:sz w:val="24"/>
          <w:szCs w:val="24"/>
        </w:rPr>
        <w:t>вом муниципального образования»  о</w:t>
      </w:r>
      <w:r w:rsidRPr="005C2762">
        <w:rPr>
          <w:rFonts w:ascii="Arial" w:hAnsi="Arial" w:cs="Arial"/>
          <w:sz w:val="24"/>
          <w:szCs w:val="24"/>
        </w:rPr>
        <w:t>существляется посредством выполнения следующи</w:t>
      </w:r>
      <w:r>
        <w:rPr>
          <w:rFonts w:ascii="Arial" w:hAnsi="Arial" w:cs="Arial"/>
          <w:sz w:val="24"/>
          <w:szCs w:val="24"/>
        </w:rPr>
        <w:t>х</w:t>
      </w:r>
      <w:r w:rsidRPr="005C2762">
        <w:rPr>
          <w:rFonts w:ascii="Arial" w:hAnsi="Arial" w:cs="Arial"/>
          <w:sz w:val="24"/>
          <w:szCs w:val="24"/>
        </w:rPr>
        <w:t xml:space="preserve"> </w:t>
      </w:r>
      <w:r>
        <w:rPr>
          <w:rFonts w:ascii="Arial" w:hAnsi="Arial" w:cs="Arial"/>
          <w:sz w:val="24"/>
          <w:szCs w:val="24"/>
        </w:rPr>
        <w:t xml:space="preserve"> </w:t>
      </w:r>
      <w:r w:rsidRPr="005C2762">
        <w:rPr>
          <w:rFonts w:ascii="Arial" w:hAnsi="Arial" w:cs="Arial"/>
          <w:sz w:val="24"/>
          <w:szCs w:val="24"/>
        </w:rPr>
        <w:t xml:space="preserve"> мероприятий </w:t>
      </w:r>
      <w:r>
        <w:rPr>
          <w:rFonts w:ascii="Arial" w:hAnsi="Arial" w:cs="Arial"/>
          <w:sz w:val="24"/>
          <w:szCs w:val="24"/>
        </w:rPr>
        <w:t xml:space="preserve">и административных мероприятий </w:t>
      </w:r>
      <w:r w:rsidRPr="005C2762">
        <w:rPr>
          <w:rFonts w:ascii="Arial" w:hAnsi="Arial" w:cs="Arial"/>
          <w:sz w:val="24"/>
          <w:szCs w:val="24"/>
        </w:rPr>
        <w:t xml:space="preserve">  подпрограммы</w:t>
      </w:r>
      <w:r>
        <w:rPr>
          <w:rFonts w:ascii="Arial" w:hAnsi="Arial" w:cs="Arial"/>
          <w:sz w:val="24"/>
          <w:szCs w:val="24"/>
        </w:rPr>
        <w:t xml:space="preserve"> </w:t>
      </w:r>
      <w:r w:rsidRPr="005C2762">
        <w:rPr>
          <w:rFonts w:ascii="Arial" w:hAnsi="Arial" w:cs="Arial"/>
          <w:sz w:val="24"/>
          <w:szCs w:val="24"/>
        </w:rPr>
        <w:t>1:</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а) мероприятие «Обеспечение </w:t>
      </w:r>
      <w:r w:rsidRPr="00AF7221">
        <w:rPr>
          <w:rFonts w:ascii="Arial" w:hAnsi="Arial" w:cs="Arial"/>
          <w:sz w:val="24"/>
          <w:szCs w:val="24"/>
        </w:rPr>
        <w:t xml:space="preserve"> </w:t>
      </w:r>
      <w:proofErr w:type="gramStart"/>
      <w:r w:rsidRPr="00AF7221">
        <w:rPr>
          <w:rFonts w:ascii="Arial" w:hAnsi="Arial" w:cs="Arial"/>
          <w:sz w:val="24"/>
          <w:szCs w:val="24"/>
        </w:rPr>
        <w:t>системы учета объектов собственности муниципального</w:t>
      </w:r>
      <w:r>
        <w:rPr>
          <w:rFonts w:ascii="Arial" w:hAnsi="Arial" w:cs="Arial"/>
          <w:sz w:val="24"/>
          <w:szCs w:val="24"/>
        </w:rPr>
        <w:t xml:space="preserve"> </w:t>
      </w:r>
      <w:r w:rsidRPr="00AF7221">
        <w:rPr>
          <w:rFonts w:ascii="Arial" w:hAnsi="Arial" w:cs="Arial"/>
          <w:sz w:val="24"/>
          <w:szCs w:val="24"/>
        </w:rPr>
        <w:t xml:space="preserve"> образования</w:t>
      </w:r>
      <w:proofErr w:type="gramEnd"/>
      <w:r>
        <w:rPr>
          <w:rFonts w:ascii="Arial" w:hAnsi="Arial" w:cs="Arial"/>
          <w:sz w:val="24"/>
          <w:szCs w:val="24"/>
        </w:rPr>
        <w:t>»;</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б) административное мероприятие  </w:t>
      </w:r>
      <w:r w:rsidRPr="00AF7221">
        <w:rPr>
          <w:rFonts w:ascii="Arial" w:hAnsi="Arial" w:cs="Arial"/>
          <w:sz w:val="24"/>
          <w:szCs w:val="24"/>
        </w:rPr>
        <w:t>«Ведение единого реестра и полного учета объектов собственно</w:t>
      </w:r>
      <w:r>
        <w:rPr>
          <w:rFonts w:ascii="Arial" w:hAnsi="Arial" w:cs="Arial"/>
          <w:sz w:val="24"/>
          <w:szCs w:val="24"/>
        </w:rPr>
        <w:t>сти муниципального образования»;</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в) мероприятие «Подготовка и проведение процедур по приватизации муниципального имущества, продаже права аренды муниципального имущества».</w:t>
      </w:r>
    </w:p>
    <w:p w:rsidR="00957B81" w:rsidRDefault="00957B81" w:rsidP="00957B81">
      <w:pPr>
        <w:spacing w:after="0" w:line="240" w:lineRule="auto"/>
        <w:ind w:left="360"/>
        <w:rPr>
          <w:rFonts w:ascii="Arial" w:hAnsi="Arial" w:cs="Arial"/>
          <w:sz w:val="24"/>
          <w:szCs w:val="24"/>
        </w:rPr>
      </w:pPr>
      <w:r>
        <w:rPr>
          <w:rFonts w:ascii="Arial" w:hAnsi="Arial" w:cs="Arial"/>
          <w:i/>
          <w:sz w:val="24"/>
          <w:szCs w:val="24"/>
        </w:rPr>
        <w:t xml:space="preserve">        </w:t>
      </w:r>
      <w:r w:rsidRPr="003B6AE2">
        <w:rPr>
          <w:rFonts w:ascii="Arial" w:hAnsi="Arial" w:cs="Arial"/>
          <w:i/>
          <w:sz w:val="24"/>
          <w:szCs w:val="24"/>
        </w:rPr>
        <w:t>Решение задачи 4</w:t>
      </w:r>
      <w:r>
        <w:rPr>
          <w:rFonts w:ascii="Arial" w:hAnsi="Arial" w:cs="Arial"/>
          <w:sz w:val="24"/>
          <w:szCs w:val="24"/>
        </w:rPr>
        <w:t xml:space="preserve"> «</w:t>
      </w:r>
      <w:r w:rsidRPr="00AF7221">
        <w:rPr>
          <w:rFonts w:ascii="Arial" w:hAnsi="Arial" w:cs="Arial"/>
          <w:sz w:val="24"/>
          <w:szCs w:val="24"/>
        </w:rPr>
        <w:t xml:space="preserve">Передача отдельных   полномочий на уровень муниципального образования </w:t>
      </w:r>
      <w:r>
        <w:rPr>
          <w:rFonts w:ascii="Arial" w:hAnsi="Arial" w:cs="Arial"/>
          <w:sz w:val="24"/>
          <w:szCs w:val="24"/>
        </w:rPr>
        <w:t xml:space="preserve">Сонковский район </w:t>
      </w:r>
      <w:r w:rsidRPr="00AF7221">
        <w:rPr>
          <w:rFonts w:ascii="Arial" w:hAnsi="Arial" w:cs="Arial"/>
          <w:sz w:val="24"/>
          <w:szCs w:val="24"/>
        </w:rPr>
        <w:t>Тве</w:t>
      </w:r>
      <w:r>
        <w:rPr>
          <w:rFonts w:ascii="Arial" w:hAnsi="Arial" w:cs="Arial"/>
          <w:sz w:val="24"/>
          <w:szCs w:val="24"/>
        </w:rPr>
        <w:t>рской области осуществляется  посредством выполнения следующих мероприятий и административных мероприятий подпрограммы 1:</w:t>
      </w:r>
    </w:p>
    <w:p w:rsidR="00957B81" w:rsidRPr="003B6AE2" w:rsidRDefault="00957B81" w:rsidP="00957B81">
      <w:pPr>
        <w:spacing w:after="0" w:line="240" w:lineRule="auto"/>
        <w:ind w:left="360"/>
        <w:rPr>
          <w:rFonts w:ascii="Arial" w:hAnsi="Arial" w:cs="Arial"/>
          <w:i/>
          <w:color w:val="FF0000"/>
          <w:sz w:val="24"/>
          <w:szCs w:val="24"/>
          <w:u w:val="single"/>
        </w:rPr>
      </w:pPr>
      <w:r>
        <w:rPr>
          <w:rFonts w:ascii="Arial" w:hAnsi="Arial" w:cs="Arial"/>
          <w:sz w:val="24"/>
          <w:szCs w:val="24"/>
        </w:rPr>
        <w:t>а)   мероприятие «</w:t>
      </w:r>
      <w:r w:rsidRPr="008D0205">
        <w:rPr>
          <w:rFonts w:ascii="Arial" w:hAnsi="Arial" w:cs="Arial"/>
          <w:sz w:val="24"/>
          <w:szCs w:val="24"/>
        </w:rPr>
        <w:t>Финансовое обеспечение расходов на осуществление переданных полномочий"</w:t>
      </w:r>
      <w:r>
        <w:rPr>
          <w:rFonts w:ascii="Arial" w:hAnsi="Arial" w:cs="Arial"/>
          <w:sz w:val="24"/>
          <w:szCs w:val="24"/>
        </w:rPr>
        <w:t xml:space="preserve">;  </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б) административное мероприятие  «</w:t>
      </w:r>
      <w:r w:rsidRPr="00AF7221">
        <w:rPr>
          <w:rFonts w:ascii="Arial" w:hAnsi="Arial" w:cs="Arial"/>
          <w:sz w:val="24"/>
          <w:szCs w:val="24"/>
        </w:rPr>
        <w:t>Подготовка нормативно правовых</w:t>
      </w:r>
      <w:r>
        <w:rPr>
          <w:rFonts w:ascii="Arial" w:hAnsi="Arial" w:cs="Arial"/>
          <w:sz w:val="24"/>
          <w:szCs w:val="24"/>
        </w:rPr>
        <w:t xml:space="preserve"> актов   о передаче полномочий».</w:t>
      </w:r>
    </w:p>
    <w:p w:rsidR="00957B81" w:rsidRDefault="00957B81" w:rsidP="00957B81">
      <w:pPr>
        <w:spacing w:after="0" w:line="240" w:lineRule="auto"/>
        <w:ind w:left="360"/>
        <w:rPr>
          <w:rFonts w:ascii="Arial" w:hAnsi="Arial" w:cs="Arial"/>
          <w:sz w:val="24"/>
          <w:szCs w:val="24"/>
        </w:rPr>
      </w:pPr>
      <w:r>
        <w:rPr>
          <w:rFonts w:ascii="Arial" w:hAnsi="Arial" w:cs="Arial"/>
          <w:i/>
          <w:sz w:val="24"/>
          <w:szCs w:val="24"/>
        </w:rPr>
        <w:t xml:space="preserve">         </w:t>
      </w:r>
      <w:r w:rsidRPr="003B6AE2">
        <w:rPr>
          <w:rFonts w:ascii="Arial" w:hAnsi="Arial" w:cs="Arial"/>
          <w:i/>
          <w:sz w:val="24"/>
          <w:szCs w:val="24"/>
        </w:rPr>
        <w:t>Решение задачи 5</w:t>
      </w:r>
      <w:r>
        <w:rPr>
          <w:rFonts w:ascii="Arial" w:hAnsi="Arial" w:cs="Arial"/>
          <w:sz w:val="24"/>
          <w:szCs w:val="24"/>
        </w:rPr>
        <w:t xml:space="preserve"> «Создание условий для вовлечения в хозяйственный оборот земель, в т.ч. находящихся в государственной собственности до разграничения» </w:t>
      </w:r>
      <w:r>
        <w:rPr>
          <w:rFonts w:ascii="Arial" w:hAnsi="Arial" w:cs="Arial"/>
          <w:sz w:val="24"/>
          <w:szCs w:val="24"/>
        </w:rPr>
        <w:lastRenderedPageBreak/>
        <w:t>осуществляется посредством выполнения следующих мероприятий и административных мероприятий подпрограммы 1:</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а) мероприятие «Подготовка и проведение процедур по предоставлению земельных участков, в том числе продажи земельных участков и продаже права аренды земельных участков»;</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б) административное мероприятие «Разработка и утверждение нормативно правовой базы по предоставлению земельных участков»;</w:t>
      </w:r>
    </w:p>
    <w:p w:rsidR="00957B81" w:rsidRDefault="00957B81" w:rsidP="00957B81">
      <w:pPr>
        <w:shd w:val="clear" w:color="auto" w:fill="FFFFFF"/>
        <w:spacing w:after="0" w:line="240" w:lineRule="auto"/>
        <w:ind w:left="360"/>
        <w:rPr>
          <w:rFonts w:ascii="Arial" w:hAnsi="Arial" w:cs="Arial"/>
          <w:sz w:val="24"/>
          <w:szCs w:val="24"/>
        </w:rPr>
      </w:pPr>
      <w:r>
        <w:rPr>
          <w:rFonts w:ascii="Arial" w:hAnsi="Arial" w:cs="Arial"/>
          <w:sz w:val="24"/>
          <w:szCs w:val="24"/>
        </w:rPr>
        <w:t>в) мероприятие «</w:t>
      </w:r>
      <w:r w:rsidRPr="00611E6E">
        <w:rPr>
          <w:rFonts w:ascii="Arial" w:hAnsi="Arial" w:cs="Arial"/>
          <w:sz w:val="24"/>
          <w:szCs w:val="24"/>
        </w:rPr>
        <w:t>Подготовка и проведение мероприятий по оформлению права собственности поселения  на невостребованн</w:t>
      </w:r>
      <w:r>
        <w:rPr>
          <w:rFonts w:ascii="Arial" w:hAnsi="Arial" w:cs="Arial"/>
          <w:sz w:val="24"/>
          <w:szCs w:val="24"/>
        </w:rPr>
        <w:t>ы</w:t>
      </w:r>
      <w:r w:rsidRPr="00611E6E">
        <w:rPr>
          <w:rFonts w:ascii="Arial" w:hAnsi="Arial" w:cs="Arial"/>
          <w:sz w:val="24"/>
          <w:szCs w:val="24"/>
        </w:rPr>
        <w:t>е земельные доли»</w:t>
      </w:r>
    </w:p>
    <w:p w:rsidR="00957B81" w:rsidRDefault="00957B81" w:rsidP="00957B81">
      <w:pPr>
        <w:shd w:val="clear" w:color="auto" w:fill="F2F2F2"/>
        <w:spacing w:after="0" w:line="240" w:lineRule="auto"/>
        <w:ind w:left="360"/>
        <w:rPr>
          <w:rFonts w:ascii="Arial" w:hAnsi="Arial" w:cs="Arial"/>
          <w:sz w:val="24"/>
          <w:szCs w:val="24"/>
        </w:rPr>
      </w:pPr>
      <w:r>
        <w:rPr>
          <w:rFonts w:ascii="Arial" w:hAnsi="Arial" w:cs="Arial"/>
          <w:sz w:val="24"/>
          <w:szCs w:val="24"/>
        </w:rPr>
        <w:t xml:space="preserve">г) административное мероприятие «Проведение общего собрания участников собственности земельных участков». </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r w:rsidRPr="00E9435E">
        <w:rPr>
          <w:rFonts w:ascii="Arial" w:hAnsi="Arial" w:cs="Arial"/>
          <w:sz w:val="24"/>
          <w:szCs w:val="24"/>
        </w:rPr>
        <w:t>Выполнение</w:t>
      </w:r>
      <w:r>
        <w:rPr>
          <w:rFonts w:ascii="Arial" w:hAnsi="Arial" w:cs="Arial"/>
          <w:sz w:val="24"/>
          <w:szCs w:val="24"/>
        </w:rPr>
        <w:t xml:space="preserve"> каждого  мероприятия   подпрограммы 1 оценивается с помощью показателей, перечень которых и их значения по годам реализации муниципальной программы приведены </w:t>
      </w:r>
      <w:r w:rsidRPr="00B64759">
        <w:rPr>
          <w:rFonts w:ascii="Arial" w:hAnsi="Arial" w:cs="Arial"/>
          <w:sz w:val="24"/>
          <w:szCs w:val="24"/>
        </w:rPr>
        <w:t xml:space="preserve">в приложении </w:t>
      </w:r>
      <w:r>
        <w:rPr>
          <w:rFonts w:ascii="Arial" w:hAnsi="Arial" w:cs="Arial"/>
          <w:sz w:val="24"/>
          <w:szCs w:val="24"/>
        </w:rPr>
        <w:t>1 к настоящей муниципальной программе.</w:t>
      </w:r>
    </w:p>
    <w:p w:rsidR="00957B81" w:rsidRDefault="00957B81" w:rsidP="00957B81">
      <w:pPr>
        <w:spacing w:after="0" w:line="240" w:lineRule="auto"/>
        <w:ind w:left="360"/>
        <w:rPr>
          <w:rFonts w:ascii="Arial" w:hAnsi="Arial" w:cs="Arial"/>
          <w:sz w:val="24"/>
          <w:szCs w:val="24"/>
        </w:rPr>
      </w:pPr>
    </w:p>
    <w:p w:rsidR="00957B81" w:rsidRDefault="00957B81" w:rsidP="00957B81">
      <w:pPr>
        <w:spacing w:after="0" w:line="240" w:lineRule="auto"/>
        <w:ind w:left="360"/>
        <w:jc w:val="center"/>
        <w:rPr>
          <w:rFonts w:ascii="Arial" w:hAnsi="Arial" w:cs="Arial"/>
          <w:b/>
          <w:sz w:val="24"/>
          <w:szCs w:val="24"/>
        </w:rPr>
      </w:pPr>
      <w:r w:rsidRPr="005C2762">
        <w:rPr>
          <w:rFonts w:ascii="Arial" w:hAnsi="Arial" w:cs="Arial"/>
          <w:b/>
          <w:sz w:val="24"/>
          <w:szCs w:val="24"/>
        </w:rPr>
        <w:t>Объем финансовых ресурсов, необходимых для реализации подпрограммы</w:t>
      </w:r>
    </w:p>
    <w:p w:rsidR="00957B81" w:rsidRDefault="00957B81" w:rsidP="00957B81">
      <w:pPr>
        <w:spacing w:after="0" w:line="240" w:lineRule="auto"/>
        <w:ind w:left="360"/>
        <w:jc w:val="center"/>
        <w:rPr>
          <w:rFonts w:ascii="Arial" w:hAnsi="Arial" w:cs="Arial"/>
          <w:b/>
          <w:sz w:val="24"/>
          <w:szCs w:val="24"/>
        </w:rPr>
      </w:pP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Общий объем бюджетных ассигнований, выделенный на реализацию подпрограммы 1, </w:t>
      </w:r>
      <w:r w:rsidRPr="009E32B1">
        <w:rPr>
          <w:rFonts w:ascii="Arial" w:hAnsi="Arial" w:cs="Arial"/>
          <w:sz w:val="24"/>
          <w:szCs w:val="24"/>
        </w:rPr>
        <w:t xml:space="preserve">составляет </w:t>
      </w:r>
      <w:r>
        <w:rPr>
          <w:rFonts w:ascii="Arial" w:hAnsi="Arial" w:cs="Arial"/>
          <w:sz w:val="24"/>
          <w:szCs w:val="24"/>
        </w:rPr>
        <w:t xml:space="preserve"> 691,6  тыс. руб., в т.ч. по годам  в разрезе задач,  объем  бюджетных ассигнований  приведен в таблице 1:</w:t>
      </w:r>
    </w:p>
    <w:p w:rsidR="00957B81" w:rsidRDefault="00957B81" w:rsidP="00957B81">
      <w:pPr>
        <w:spacing w:after="0" w:line="240" w:lineRule="auto"/>
        <w:ind w:left="360"/>
        <w:rPr>
          <w:rFonts w:ascii="Arial" w:hAnsi="Arial" w:cs="Arial"/>
          <w:sz w:val="24"/>
          <w:szCs w:val="24"/>
        </w:rPr>
      </w:pP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таблица 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1898"/>
        <w:gridCol w:w="1012"/>
        <w:gridCol w:w="889"/>
        <w:gridCol w:w="889"/>
        <w:gridCol w:w="889"/>
        <w:gridCol w:w="889"/>
        <w:gridCol w:w="944"/>
        <w:gridCol w:w="1482"/>
      </w:tblGrid>
      <w:tr w:rsidR="00957B81" w:rsidRPr="00A81DA2" w:rsidTr="003F702A">
        <w:tc>
          <w:tcPr>
            <w:tcW w:w="685" w:type="dxa"/>
            <w:vMerge w:val="restart"/>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 xml:space="preserve">№ </w:t>
            </w:r>
            <w:proofErr w:type="spellStart"/>
            <w:proofErr w:type="gramStart"/>
            <w:r w:rsidRPr="00A81DA2">
              <w:rPr>
                <w:rFonts w:ascii="Arial" w:hAnsi="Arial" w:cs="Arial"/>
                <w:sz w:val="24"/>
                <w:szCs w:val="24"/>
              </w:rPr>
              <w:t>п</w:t>
            </w:r>
            <w:proofErr w:type="spellEnd"/>
            <w:proofErr w:type="gramEnd"/>
            <w:r w:rsidRPr="00A81DA2">
              <w:rPr>
                <w:rFonts w:ascii="Arial" w:hAnsi="Arial" w:cs="Arial"/>
                <w:sz w:val="24"/>
                <w:szCs w:val="24"/>
              </w:rPr>
              <w:t>/</w:t>
            </w:r>
            <w:proofErr w:type="spellStart"/>
            <w:r w:rsidRPr="00A81DA2">
              <w:rPr>
                <w:rFonts w:ascii="Arial" w:hAnsi="Arial" w:cs="Arial"/>
                <w:sz w:val="24"/>
                <w:szCs w:val="24"/>
              </w:rPr>
              <w:t>п</w:t>
            </w:r>
            <w:proofErr w:type="spellEnd"/>
          </w:p>
        </w:tc>
        <w:tc>
          <w:tcPr>
            <w:tcW w:w="1898" w:type="dxa"/>
            <w:vMerge w:val="restart"/>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Задачи подпрограммы</w:t>
            </w:r>
          </w:p>
        </w:tc>
        <w:tc>
          <w:tcPr>
            <w:tcW w:w="5146" w:type="dxa"/>
            <w:gridSpan w:val="6"/>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 xml:space="preserve">По годам  реализации муниципальной программы тыс. руб. </w:t>
            </w:r>
          </w:p>
        </w:tc>
        <w:tc>
          <w:tcPr>
            <w:tcW w:w="1482" w:type="dxa"/>
            <w:vMerge w:val="restart"/>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Всего тыс. руб.</w:t>
            </w:r>
          </w:p>
        </w:tc>
      </w:tr>
      <w:tr w:rsidR="00957B81" w:rsidRPr="00A81DA2" w:rsidTr="003F702A">
        <w:trPr>
          <w:trHeight w:val="420"/>
        </w:trPr>
        <w:tc>
          <w:tcPr>
            <w:tcW w:w="685" w:type="dxa"/>
            <w:vMerge/>
          </w:tcPr>
          <w:p w:rsidR="00957B81" w:rsidRPr="00A81DA2" w:rsidRDefault="00957B81" w:rsidP="003F702A">
            <w:pPr>
              <w:spacing w:after="0" w:line="240" w:lineRule="auto"/>
              <w:rPr>
                <w:rFonts w:ascii="Arial" w:hAnsi="Arial" w:cs="Arial"/>
                <w:sz w:val="24"/>
                <w:szCs w:val="24"/>
              </w:rPr>
            </w:pPr>
          </w:p>
        </w:tc>
        <w:tc>
          <w:tcPr>
            <w:tcW w:w="1898" w:type="dxa"/>
            <w:vMerge/>
          </w:tcPr>
          <w:p w:rsidR="00957B81" w:rsidRPr="00A81DA2" w:rsidRDefault="00957B81" w:rsidP="003F702A">
            <w:pPr>
              <w:spacing w:after="0" w:line="240" w:lineRule="auto"/>
              <w:rPr>
                <w:rFonts w:ascii="Arial" w:hAnsi="Arial" w:cs="Arial"/>
                <w:sz w:val="24"/>
                <w:szCs w:val="24"/>
              </w:rPr>
            </w:pPr>
          </w:p>
        </w:tc>
        <w:tc>
          <w:tcPr>
            <w:tcW w:w="851" w:type="dxa"/>
          </w:tcPr>
          <w:p w:rsidR="00957B81" w:rsidRPr="00893415" w:rsidRDefault="00957B81" w:rsidP="003F702A">
            <w:pPr>
              <w:spacing w:after="0" w:line="240" w:lineRule="auto"/>
              <w:rPr>
                <w:rFonts w:ascii="Arial" w:hAnsi="Arial" w:cs="Arial"/>
              </w:rPr>
            </w:pPr>
            <w:r w:rsidRPr="00893415">
              <w:rPr>
                <w:rFonts w:ascii="Arial" w:hAnsi="Arial" w:cs="Arial"/>
              </w:rPr>
              <w:t>2017</w:t>
            </w:r>
          </w:p>
        </w:tc>
        <w:tc>
          <w:tcPr>
            <w:tcW w:w="850" w:type="dxa"/>
          </w:tcPr>
          <w:p w:rsidR="00957B81" w:rsidRPr="00893415" w:rsidRDefault="00957B81" w:rsidP="003F702A">
            <w:pPr>
              <w:spacing w:after="0" w:line="240" w:lineRule="auto"/>
              <w:rPr>
                <w:rFonts w:ascii="Arial" w:hAnsi="Arial" w:cs="Arial"/>
              </w:rPr>
            </w:pPr>
            <w:r w:rsidRPr="00893415">
              <w:rPr>
                <w:rFonts w:ascii="Arial" w:hAnsi="Arial" w:cs="Arial"/>
              </w:rPr>
              <w:t>2018</w:t>
            </w:r>
          </w:p>
        </w:tc>
        <w:tc>
          <w:tcPr>
            <w:tcW w:w="851" w:type="dxa"/>
          </w:tcPr>
          <w:p w:rsidR="00957B81" w:rsidRPr="00893415" w:rsidRDefault="00957B81" w:rsidP="003F702A">
            <w:pPr>
              <w:spacing w:after="0" w:line="240" w:lineRule="auto"/>
              <w:rPr>
                <w:rFonts w:ascii="Arial" w:hAnsi="Arial" w:cs="Arial"/>
              </w:rPr>
            </w:pPr>
            <w:r w:rsidRPr="00893415">
              <w:rPr>
                <w:rFonts w:ascii="Arial" w:hAnsi="Arial" w:cs="Arial"/>
              </w:rPr>
              <w:t>2019</w:t>
            </w:r>
          </w:p>
        </w:tc>
        <w:tc>
          <w:tcPr>
            <w:tcW w:w="855" w:type="dxa"/>
          </w:tcPr>
          <w:p w:rsidR="00957B81" w:rsidRPr="00893415" w:rsidRDefault="00957B81" w:rsidP="003F702A">
            <w:pPr>
              <w:spacing w:after="0" w:line="240" w:lineRule="auto"/>
              <w:rPr>
                <w:rFonts w:ascii="Arial" w:hAnsi="Arial" w:cs="Arial"/>
              </w:rPr>
            </w:pPr>
            <w:r w:rsidRPr="00893415">
              <w:rPr>
                <w:rFonts w:ascii="Arial" w:hAnsi="Arial" w:cs="Arial"/>
              </w:rPr>
              <w:t>2020</w:t>
            </w:r>
          </w:p>
        </w:tc>
        <w:tc>
          <w:tcPr>
            <w:tcW w:w="795" w:type="dxa"/>
          </w:tcPr>
          <w:p w:rsidR="00957B81" w:rsidRPr="00893415" w:rsidRDefault="00957B81" w:rsidP="003F702A">
            <w:pPr>
              <w:spacing w:after="0" w:line="240" w:lineRule="auto"/>
              <w:rPr>
                <w:rFonts w:ascii="Arial" w:hAnsi="Arial" w:cs="Arial"/>
              </w:rPr>
            </w:pPr>
            <w:r w:rsidRPr="00893415">
              <w:rPr>
                <w:rFonts w:ascii="Arial" w:hAnsi="Arial" w:cs="Arial"/>
              </w:rPr>
              <w:t>2021</w:t>
            </w:r>
          </w:p>
        </w:tc>
        <w:tc>
          <w:tcPr>
            <w:tcW w:w="944" w:type="dxa"/>
          </w:tcPr>
          <w:p w:rsidR="00957B81" w:rsidRPr="00893415" w:rsidRDefault="00957B81" w:rsidP="003F702A">
            <w:pPr>
              <w:spacing w:after="0" w:line="240" w:lineRule="auto"/>
              <w:rPr>
                <w:rFonts w:ascii="Arial" w:hAnsi="Arial" w:cs="Arial"/>
              </w:rPr>
            </w:pPr>
            <w:r w:rsidRPr="00893415">
              <w:rPr>
                <w:rFonts w:ascii="Arial" w:hAnsi="Arial" w:cs="Arial"/>
              </w:rPr>
              <w:t>2022</w:t>
            </w:r>
          </w:p>
        </w:tc>
        <w:tc>
          <w:tcPr>
            <w:tcW w:w="1482" w:type="dxa"/>
            <w:vMerge/>
          </w:tcPr>
          <w:p w:rsidR="00957B81" w:rsidRPr="00893415" w:rsidRDefault="00957B81" w:rsidP="003F702A">
            <w:pPr>
              <w:spacing w:after="0" w:line="240" w:lineRule="auto"/>
              <w:rPr>
                <w:rFonts w:ascii="Arial" w:hAnsi="Arial" w:cs="Arial"/>
              </w:rPr>
            </w:pPr>
          </w:p>
        </w:tc>
      </w:tr>
      <w:tr w:rsidR="00957B81" w:rsidRPr="00A81DA2" w:rsidTr="003F702A">
        <w:tc>
          <w:tcPr>
            <w:tcW w:w="685" w:type="dxa"/>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1</w:t>
            </w:r>
          </w:p>
        </w:tc>
        <w:tc>
          <w:tcPr>
            <w:tcW w:w="1898" w:type="dxa"/>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Задача 1</w:t>
            </w:r>
          </w:p>
        </w:tc>
        <w:tc>
          <w:tcPr>
            <w:tcW w:w="851" w:type="dxa"/>
          </w:tcPr>
          <w:p w:rsidR="00957B81" w:rsidRPr="00893415" w:rsidRDefault="00957B81" w:rsidP="003F702A">
            <w:pPr>
              <w:spacing w:after="0" w:line="240" w:lineRule="auto"/>
              <w:rPr>
                <w:rFonts w:ascii="Arial" w:hAnsi="Arial" w:cs="Arial"/>
              </w:rPr>
            </w:pPr>
            <w:r>
              <w:rPr>
                <w:rFonts w:ascii="Arial" w:hAnsi="Arial" w:cs="Arial"/>
              </w:rPr>
              <w:t xml:space="preserve"> </w:t>
            </w:r>
            <w:r w:rsidRPr="00893415">
              <w:rPr>
                <w:rFonts w:ascii="Arial" w:hAnsi="Arial" w:cs="Arial"/>
              </w:rPr>
              <w:t>0,0</w:t>
            </w:r>
          </w:p>
        </w:tc>
        <w:tc>
          <w:tcPr>
            <w:tcW w:w="850"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851"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855"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795"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944"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1482" w:type="dxa"/>
          </w:tcPr>
          <w:p w:rsidR="00957B81" w:rsidRPr="00893415" w:rsidRDefault="00957B81" w:rsidP="003F702A">
            <w:pPr>
              <w:spacing w:after="0" w:line="240" w:lineRule="auto"/>
              <w:rPr>
                <w:rFonts w:ascii="Arial" w:hAnsi="Arial" w:cs="Arial"/>
              </w:rPr>
            </w:pPr>
            <w:r w:rsidRPr="00893415">
              <w:rPr>
                <w:rFonts w:ascii="Arial" w:hAnsi="Arial" w:cs="Arial"/>
              </w:rPr>
              <w:t>0,0</w:t>
            </w:r>
          </w:p>
        </w:tc>
      </w:tr>
      <w:tr w:rsidR="00957B81" w:rsidRPr="00A81DA2" w:rsidTr="003F702A">
        <w:tc>
          <w:tcPr>
            <w:tcW w:w="685" w:type="dxa"/>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2</w:t>
            </w:r>
          </w:p>
        </w:tc>
        <w:tc>
          <w:tcPr>
            <w:tcW w:w="1898" w:type="dxa"/>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Задача 2</w:t>
            </w:r>
          </w:p>
        </w:tc>
        <w:tc>
          <w:tcPr>
            <w:tcW w:w="851" w:type="dxa"/>
          </w:tcPr>
          <w:p w:rsidR="00957B81" w:rsidRPr="00893415" w:rsidRDefault="00957B81" w:rsidP="003F702A">
            <w:pPr>
              <w:spacing w:after="0" w:line="240" w:lineRule="auto"/>
              <w:rPr>
                <w:rFonts w:ascii="Arial" w:hAnsi="Arial" w:cs="Arial"/>
              </w:rPr>
            </w:pPr>
            <w:r>
              <w:rPr>
                <w:rFonts w:ascii="Arial" w:hAnsi="Arial" w:cs="Arial"/>
              </w:rPr>
              <w:t xml:space="preserve"> </w:t>
            </w:r>
            <w:r w:rsidRPr="00893415">
              <w:rPr>
                <w:rFonts w:ascii="Arial" w:hAnsi="Arial" w:cs="Arial"/>
              </w:rPr>
              <w:t>6</w:t>
            </w:r>
            <w:r>
              <w:rPr>
                <w:rFonts w:ascii="Arial" w:hAnsi="Arial" w:cs="Arial"/>
              </w:rPr>
              <w:t>8</w:t>
            </w:r>
            <w:r w:rsidRPr="00893415">
              <w:rPr>
                <w:rFonts w:ascii="Arial" w:hAnsi="Arial" w:cs="Arial"/>
              </w:rPr>
              <w:t>,</w:t>
            </w:r>
            <w:r>
              <w:rPr>
                <w:rFonts w:ascii="Arial" w:hAnsi="Arial" w:cs="Arial"/>
              </w:rPr>
              <w:t>7</w:t>
            </w:r>
            <w:r w:rsidRPr="00893415">
              <w:rPr>
                <w:rFonts w:ascii="Arial" w:hAnsi="Arial" w:cs="Arial"/>
              </w:rPr>
              <w:t>50</w:t>
            </w:r>
          </w:p>
        </w:tc>
        <w:tc>
          <w:tcPr>
            <w:tcW w:w="850" w:type="dxa"/>
          </w:tcPr>
          <w:p w:rsidR="00957B81" w:rsidRPr="00893415" w:rsidRDefault="00957B81" w:rsidP="003F702A">
            <w:pPr>
              <w:spacing w:after="0" w:line="240" w:lineRule="auto"/>
              <w:rPr>
                <w:rFonts w:ascii="Arial" w:hAnsi="Arial" w:cs="Arial"/>
              </w:rPr>
            </w:pPr>
            <w:r w:rsidRPr="00893415">
              <w:rPr>
                <w:rFonts w:ascii="Arial" w:hAnsi="Arial" w:cs="Arial"/>
              </w:rPr>
              <w:t>66,550</w:t>
            </w:r>
          </w:p>
        </w:tc>
        <w:tc>
          <w:tcPr>
            <w:tcW w:w="851" w:type="dxa"/>
          </w:tcPr>
          <w:p w:rsidR="00957B81" w:rsidRPr="00893415" w:rsidRDefault="00957B81" w:rsidP="003F702A">
            <w:pPr>
              <w:spacing w:after="0" w:line="240" w:lineRule="auto"/>
              <w:rPr>
                <w:rFonts w:ascii="Arial" w:hAnsi="Arial" w:cs="Arial"/>
              </w:rPr>
            </w:pPr>
            <w:r w:rsidRPr="00893415">
              <w:rPr>
                <w:rFonts w:ascii="Arial" w:hAnsi="Arial" w:cs="Arial"/>
              </w:rPr>
              <w:t>66,550</w:t>
            </w:r>
          </w:p>
        </w:tc>
        <w:tc>
          <w:tcPr>
            <w:tcW w:w="855" w:type="dxa"/>
          </w:tcPr>
          <w:p w:rsidR="00957B81" w:rsidRPr="00893415" w:rsidRDefault="00957B81" w:rsidP="003F702A">
            <w:pPr>
              <w:spacing w:after="0" w:line="240" w:lineRule="auto"/>
              <w:rPr>
                <w:rFonts w:ascii="Arial" w:hAnsi="Arial" w:cs="Arial"/>
              </w:rPr>
            </w:pPr>
            <w:r w:rsidRPr="00893415">
              <w:rPr>
                <w:rFonts w:ascii="Arial" w:hAnsi="Arial" w:cs="Arial"/>
              </w:rPr>
              <w:t>66,550</w:t>
            </w:r>
          </w:p>
        </w:tc>
        <w:tc>
          <w:tcPr>
            <w:tcW w:w="795" w:type="dxa"/>
          </w:tcPr>
          <w:p w:rsidR="00957B81" w:rsidRPr="00893415" w:rsidRDefault="00957B81" w:rsidP="003F702A">
            <w:pPr>
              <w:spacing w:after="0" w:line="240" w:lineRule="auto"/>
              <w:rPr>
                <w:rFonts w:ascii="Arial" w:hAnsi="Arial" w:cs="Arial"/>
              </w:rPr>
            </w:pPr>
            <w:r w:rsidRPr="00893415">
              <w:rPr>
                <w:rFonts w:ascii="Arial" w:hAnsi="Arial" w:cs="Arial"/>
              </w:rPr>
              <w:t>66,550</w:t>
            </w:r>
          </w:p>
        </w:tc>
        <w:tc>
          <w:tcPr>
            <w:tcW w:w="944" w:type="dxa"/>
          </w:tcPr>
          <w:p w:rsidR="00957B81" w:rsidRPr="00893415" w:rsidRDefault="00957B81" w:rsidP="003F702A">
            <w:pPr>
              <w:spacing w:after="0" w:line="240" w:lineRule="auto"/>
              <w:rPr>
                <w:rFonts w:ascii="Arial" w:hAnsi="Arial" w:cs="Arial"/>
              </w:rPr>
            </w:pPr>
            <w:r w:rsidRPr="00893415">
              <w:rPr>
                <w:rFonts w:ascii="Arial" w:hAnsi="Arial" w:cs="Arial"/>
              </w:rPr>
              <w:t>66,550</w:t>
            </w:r>
          </w:p>
        </w:tc>
        <w:tc>
          <w:tcPr>
            <w:tcW w:w="1482" w:type="dxa"/>
          </w:tcPr>
          <w:p w:rsidR="00957B81" w:rsidRPr="00893415" w:rsidRDefault="00957B81" w:rsidP="003F702A">
            <w:pPr>
              <w:spacing w:after="0" w:line="240" w:lineRule="auto"/>
              <w:rPr>
                <w:rFonts w:ascii="Arial" w:hAnsi="Arial" w:cs="Arial"/>
              </w:rPr>
            </w:pPr>
            <w:r>
              <w:rPr>
                <w:rFonts w:ascii="Arial" w:hAnsi="Arial" w:cs="Arial"/>
              </w:rPr>
              <w:t>401</w:t>
            </w:r>
            <w:r w:rsidRPr="00893415">
              <w:rPr>
                <w:rFonts w:ascii="Arial" w:hAnsi="Arial" w:cs="Arial"/>
              </w:rPr>
              <w:t>,</w:t>
            </w:r>
            <w:r>
              <w:rPr>
                <w:rFonts w:ascii="Arial" w:hAnsi="Arial" w:cs="Arial"/>
              </w:rPr>
              <w:t>5</w:t>
            </w:r>
            <w:r w:rsidRPr="00893415">
              <w:rPr>
                <w:rFonts w:ascii="Arial" w:hAnsi="Arial" w:cs="Arial"/>
              </w:rPr>
              <w:t>00</w:t>
            </w:r>
          </w:p>
        </w:tc>
      </w:tr>
      <w:tr w:rsidR="00957B81" w:rsidRPr="00A81DA2" w:rsidTr="003F702A">
        <w:tc>
          <w:tcPr>
            <w:tcW w:w="685" w:type="dxa"/>
          </w:tcPr>
          <w:p w:rsidR="00957B81" w:rsidRPr="009E32B1" w:rsidRDefault="00957B81" w:rsidP="003F702A">
            <w:pPr>
              <w:spacing w:after="0" w:line="240" w:lineRule="auto"/>
              <w:rPr>
                <w:rFonts w:ascii="Arial" w:hAnsi="Arial" w:cs="Arial"/>
                <w:sz w:val="24"/>
                <w:szCs w:val="24"/>
              </w:rPr>
            </w:pPr>
            <w:r w:rsidRPr="009E32B1">
              <w:rPr>
                <w:rFonts w:ascii="Arial" w:hAnsi="Arial" w:cs="Arial"/>
                <w:sz w:val="24"/>
                <w:szCs w:val="24"/>
              </w:rPr>
              <w:t>3</w:t>
            </w:r>
          </w:p>
        </w:tc>
        <w:tc>
          <w:tcPr>
            <w:tcW w:w="1898" w:type="dxa"/>
          </w:tcPr>
          <w:p w:rsidR="00957B81" w:rsidRPr="009E32B1" w:rsidRDefault="00957B81" w:rsidP="003F702A">
            <w:pPr>
              <w:spacing w:after="0" w:line="240" w:lineRule="auto"/>
              <w:rPr>
                <w:rFonts w:ascii="Arial" w:hAnsi="Arial" w:cs="Arial"/>
                <w:sz w:val="24"/>
                <w:szCs w:val="24"/>
              </w:rPr>
            </w:pPr>
            <w:r w:rsidRPr="009E32B1">
              <w:rPr>
                <w:rFonts w:ascii="Arial" w:hAnsi="Arial" w:cs="Arial"/>
                <w:sz w:val="24"/>
                <w:szCs w:val="24"/>
              </w:rPr>
              <w:t>Задача 3</w:t>
            </w:r>
          </w:p>
        </w:tc>
        <w:tc>
          <w:tcPr>
            <w:tcW w:w="851" w:type="dxa"/>
          </w:tcPr>
          <w:p w:rsidR="00957B81" w:rsidRPr="00684CE7" w:rsidRDefault="00957B81" w:rsidP="003F702A">
            <w:pPr>
              <w:spacing w:after="0" w:line="240" w:lineRule="auto"/>
              <w:rPr>
                <w:rFonts w:ascii="Arial" w:hAnsi="Arial" w:cs="Arial"/>
              </w:rPr>
            </w:pPr>
            <w:r w:rsidRPr="00684CE7">
              <w:rPr>
                <w:rFonts w:ascii="Arial" w:hAnsi="Arial" w:cs="Arial"/>
              </w:rPr>
              <w:t>126,500</w:t>
            </w:r>
          </w:p>
        </w:tc>
        <w:tc>
          <w:tcPr>
            <w:tcW w:w="850" w:type="dxa"/>
          </w:tcPr>
          <w:p w:rsidR="00957B81" w:rsidRPr="00684CE7" w:rsidRDefault="00957B81" w:rsidP="003F702A">
            <w:pPr>
              <w:spacing w:after="0" w:line="240" w:lineRule="auto"/>
              <w:rPr>
                <w:rFonts w:ascii="Arial" w:hAnsi="Arial" w:cs="Arial"/>
              </w:rPr>
            </w:pPr>
            <w:r w:rsidRPr="00684CE7">
              <w:rPr>
                <w:rFonts w:ascii="Arial" w:hAnsi="Arial" w:cs="Arial"/>
              </w:rPr>
              <w:t>20,000</w:t>
            </w:r>
          </w:p>
        </w:tc>
        <w:tc>
          <w:tcPr>
            <w:tcW w:w="851" w:type="dxa"/>
          </w:tcPr>
          <w:p w:rsidR="00957B81" w:rsidRPr="00893415" w:rsidRDefault="00957B81" w:rsidP="003F702A">
            <w:pPr>
              <w:spacing w:after="0" w:line="240" w:lineRule="auto"/>
              <w:rPr>
                <w:rFonts w:ascii="Arial" w:hAnsi="Arial" w:cs="Arial"/>
              </w:rPr>
            </w:pPr>
            <w:r w:rsidRPr="00893415">
              <w:rPr>
                <w:rFonts w:ascii="Arial" w:hAnsi="Arial" w:cs="Arial"/>
              </w:rPr>
              <w:t>20,000</w:t>
            </w:r>
          </w:p>
        </w:tc>
        <w:tc>
          <w:tcPr>
            <w:tcW w:w="855" w:type="dxa"/>
          </w:tcPr>
          <w:p w:rsidR="00957B81" w:rsidRPr="00893415" w:rsidRDefault="00957B81" w:rsidP="003F702A">
            <w:pPr>
              <w:spacing w:after="0" w:line="240" w:lineRule="auto"/>
              <w:rPr>
                <w:rFonts w:ascii="Arial" w:hAnsi="Arial" w:cs="Arial"/>
              </w:rPr>
            </w:pPr>
            <w:r w:rsidRPr="00893415">
              <w:rPr>
                <w:rFonts w:ascii="Arial" w:hAnsi="Arial" w:cs="Arial"/>
              </w:rPr>
              <w:t>20,000</w:t>
            </w:r>
          </w:p>
        </w:tc>
        <w:tc>
          <w:tcPr>
            <w:tcW w:w="795" w:type="dxa"/>
          </w:tcPr>
          <w:p w:rsidR="00957B81" w:rsidRPr="00893415" w:rsidRDefault="00957B81" w:rsidP="003F702A">
            <w:pPr>
              <w:spacing w:after="0" w:line="240" w:lineRule="auto"/>
              <w:rPr>
                <w:rFonts w:ascii="Arial" w:hAnsi="Arial" w:cs="Arial"/>
              </w:rPr>
            </w:pPr>
            <w:r w:rsidRPr="00893415">
              <w:rPr>
                <w:rFonts w:ascii="Arial" w:hAnsi="Arial" w:cs="Arial"/>
              </w:rPr>
              <w:t>20,000</w:t>
            </w:r>
          </w:p>
        </w:tc>
        <w:tc>
          <w:tcPr>
            <w:tcW w:w="944" w:type="dxa"/>
          </w:tcPr>
          <w:p w:rsidR="00957B81" w:rsidRPr="00893415" w:rsidRDefault="00957B81" w:rsidP="003F702A">
            <w:pPr>
              <w:spacing w:after="0" w:line="240" w:lineRule="auto"/>
              <w:rPr>
                <w:rFonts w:ascii="Arial" w:hAnsi="Arial" w:cs="Arial"/>
              </w:rPr>
            </w:pPr>
            <w:r w:rsidRPr="00893415">
              <w:rPr>
                <w:rFonts w:ascii="Arial" w:hAnsi="Arial" w:cs="Arial"/>
              </w:rPr>
              <w:t>20,000</w:t>
            </w:r>
          </w:p>
        </w:tc>
        <w:tc>
          <w:tcPr>
            <w:tcW w:w="1482" w:type="dxa"/>
          </w:tcPr>
          <w:p w:rsidR="00957B81" w:rsidRPr="00893415" w:rsidRDefault="00957B81" w:rsidP="003F702A">
            <w:pPr>
              <w:spacing w:after="0" w:line="240" w:lineRule="auto"/>
              <w:rPr>
                <w:rFonts w:ascii="Arial" w:hAnsi="Arial" w:cs="Arial"/>
              </w:rPr>
            </w:pPr>
            <w:r>
              <w:rPr>
                <w:rFonts w:ascii="Arial" w:hAnsi="Arial" w:cs="Arial"/>
              </w:rPr>
              <w:t>226</w:t>
            </w:r>
            <w:r w:rsidRPr="00893415">
              <w:rPr>
                <w:rFonts w:ascii="Arial" w:hAnsi="Arial" w:cs="Arial"/>
              </w:rPr>
              <w:t>,</w:t>
            </w:r>
            <w:r>
              <w:rPr>
                <w:rFonts w:ascii="Arial" w:hAnsi="Arial" w:cs="Arial"/>
              </w:rPr>
              <w:t>5</w:t>
            </w:r>
            <w:r w:rsidRPr="00893415">
              <w:rPr>
                <w:rFonts w:ascii="Arial" w:hAnsi="Arial" w:cs="Arial"/>
              </w:rPr>
              <w:t>00</w:t>
            </w:r>
          </w:p>
        </w:tc>
      </w:tr>
      <w:tr w:rsidR="00957B81" w:rsidRPr="00A81DA2" w:rsidTr="003F702A">
        <w:trPr>
          <w:trHeight w:val="330"/>
        </w:trPr>
        <w:tc>
          <w:tcPr>
            <w:tcW w:w="685" w:type="dxa"/>
          </w:tcPr>
          <w:p w:rsidR="00957B81" w:rsidRPr="009E32B1" w:rsidRDefault="00957B81" w:rsidP="003F702A">
            <w:pPr>
              <w:spacing w:after="0" w:line="240" w:lineRule="auto"/>
              <w:rPr>
                <w:rFonts w:ascii="Arial" w:hAnsi="Arial" w:cs="Arial"/>
                <w:sz w:val="24"/>
                <w:szCs w:val="24"/>
              </w:rPr>
            </w:pPr>
            <w:r>
              <w:rPr>
                <w:rFonts w:ascii="Arial" w:hAnsi="Arial" w:cs="Arial"/>
                <w:sz w:val="24"/>
                <w:szCs w:val="24"/>
              </w:rPr>
              <w:t>4</w:t>
            </w:r>
          </w:p>
        </w:tc>
        <w:tc>
          <w:tcPr>
            <w:tcW w:w="1898" w:type="dxa"/>
          </w:tcPr>
          <w:p w:rsidR="00957B81" w:rsidRPr="009E32B1" w:rsidRDefault="00957B81" w:rsidP="003F702A">
            <w:pPr>
              <w:spacing w:after="0" w:line="240" w:lineRule="auto"/>
              <w:rPr>
                <w:rFonts w:ascii="Arial" w:hAnsi="Arial" w:cs="Arial"/>
                <w:sz w:val="24"/>
                <w:szCs w:val="24"/>
              </w:rPr>
            </w:pPr>
            <w:r>
              <w:rPr>
                <w:rFonts w:ascii="Arial" w:hAnsi="Arial" w:cs="Arial"/>
                <w:sz w:val="24"/>
                <w:szCs w:val="24"/>
              </w:rPr>
              <w:t>Задача 4</w:t>
            </w:r>
          </w:p>
        </w:tc>
        <w:tc>
          <w:tcPr>
            <w:tcW w:w="851" w:type="dxa"/>
          </w:tcPr>
          <w:p w:rsidR="00957B81" w:rsidRPr="00893415" w:rsidRDefault="00957B81" w:rsidP="003F702A">
            <w:pPr>
              <w:spacing w:after="0" w:line="240" w:lineRule="auto"/>
              <w:rPr>
                <w:rFonts w:ascii="Arial" w:hAnsi="Arial" w:cs="Arial"/>
              </w:rPr>
            </w:pPr>
            <w:r w:rsidRPr="00893415">
              <w:rPr>
                <w:rFonts w:ascii="Arial" w:hAnsi="Arial" w:cs="Arial"/>
              </w:rPr>
              <w:t>10,600</w:t>
            </w:r>
          </w:p>
        </w:tc>
        <w:tc>
          <w:tcPr>
            <w:tcW w:w="850" w:type="dxa"/>
          </w:tcPr>
          <w:p w:rsidR="00957B81" w:rsidRPr="00893415" w:rsidRDefault="00957B81" w:rsidP="003F702A">
            <w:pPr>
              <w:spacing w:after="0" w:line="240" w:lineRule="auto"/>
              <w:rPr>
                <w:rFonts w:ascii="Arial" w:hAnsi="Arial" w:cs="Arial"/>
              </w:rPr>
            </w:pPr>
            <w:r w:rsidRPr="00893415">
              <w:rPr>
                <w:rFonts w:ascii="Arial" w:hAnsi="Arial" w:cs="Arial"/>
              </w:rPr>
              <w:t>10,600</w:t>
            </w:r>
          </w:p>
        </w:tc>
        <w:tc>
          <w:tcPr>
            <w:tcW w:w="851" w:type="dxa"/>
          </w:tcPr>
          <w:p w:rsidR="00957B81" w:rsidRPr="00893415" w:rsidRDefault="00957B81" w:rsidP="003F702A">
            <w:pPr>
              <w:spacing w:after="0" w:line="240" w:lineRule="auto"/>
              <w:rPr>
                <w:rFonts w:ascii="Arial" w:hAnsi="Arial" w:cs="Arial"/>
              </w:rPr>
            </w:pPr>
            <w:r w:rsidRPr="00893415">
              <w:rPr>
                <w:rFonts w:ascii="Arial" w:hAnsi="Arial" w:cs="Arial"/>
              </w:rPr>
              <w:t>10,600</w:t>
            </w:r>
          </w:p>
        </w:tc>
        <w:tc>
          <w:tcPr>
            <w:tcW w:w="855" w:type="dxa"/>
          </w:tcPr>
          <w:p w:rsidR="00957B81" w:rsidRPr="00893415" w:rsidRDefault="00957B81" w:rsidP="003F702A">
            <w:pPr>
              <w:spacing w:after="0" w:line="240" w:lineRule="auto"/>
              <w:rPr>
                <w:rFonts w:ascii="Arial" w:hAnsi="Arial" w:cs="Arial"/>
              </w:rPr>
            </w:pPr>
            <w:r w:rsidRPr="00893415">
              <w:rPr>
                <w:rFonts w:ascii="Arial" w:hAnsi="Arial" w:cs="Arial"/>
              </w:rPr>
              <w:t>10,600</w:t>
            </w:r>
          </w:p>
        </w:tc>
        <w:tc>
          <w:tcPr>
            <w:tcW w:w="795" w:type="dxa"/>
          </w:tcPr>
          <w:p w:rsidR="00957B81" w:rsidRPr="00893415" w:rsidRDefault="00957B81" w:rsidP="003F702A">
            <w:pPr>
              <w:spacing w:after="0" w:line="240" w:lineRule="auto"/>
              <w:rPr>
                <w:rFonts w:ascii="Arial" w:hAnsi="Arial" w:cs="Arial"/>
              </w:rPr>
            </w:pPr>
            <w:r w:rsidRPr="00893415">
              <w:rPr>
                <w:rFonts w:ascii="Arial" w:hAnsi="Arial" w:cs="Arial"/>
              </w:rPr>
              <w:t>10,600</w:t>
            </w:r>
          </w:p>
        </w:tc>
        <w:tc>
          <w:tcPr>
            <w:tcW w:w="944" w:type="dxa"/>
          </w:tcPr>
          <w:p w:rsidR="00957B81" w:rsidRPr="00893415" w:rsidRDefault="00957B81" w:rsidP="003F702A">
            <w:pPr>
              <w:spacing w:after="0" w:line="240" w:lineRule="auto"/>
              <w:rPr>
                <w:rFonts w:ascii="Arial" w:hAnsi="Arial" w:cs="Arial"/>
              </w:rPr>
            </w:pPr>
            <w:r w:rsidRPr="00893415">
              <w:rPr>
                <w:rFonts w:ascii="Arial" w:hAnsi="Arial" w:cs="Arial"/>
              </w:rPr>
              <w:t>10,600</w:t>
            </w:r>
          </w:p>
        </w:tc>
        <w:tc>
          <w:tcPr>
            <w:tcW w:w="1482" w:type="dxa"/>
          </w:tcPr>
          <w:p w:rsidR="00957B81" w:rsidRPr="00893415" w:rsidRDefault="00957B81" w:rsidP="003F702A">
            <w:pPr>
              <w:spacing w:after="0" w:line="240" w:lineRule="auto"/>
              <w:rPr>
                <w:rFonts w:ascii="Arial" w:hAnsi="Arial" w:cs="Arial"/>
              </w:rPr>
            </w:pPr>
            <w:r w:rsidRPr="00893415">
              <w:rPr>
                <w:rFonts w:ascii="Arial" w:hAnsi="Arial" w:cs="Arial"/>
              </w:rPr>
              <w:t>63,600</w:t>
            </w:r>
          </w:p>
        </w:tc>
      </w:tr>
      <w:tr w:rsidR="00957B81" w:rsidRPr="00A81DA2" w:rsidTr="003F702A">
        <w:trPr>
          <w:trHeight w:val="180"/>
        </w:trPr>
        <w:tc>
          <w:tcPr>
            <w:tcW w:w="685" w:type="dxa"/>
          </w:tcPr>
          <w:p w:rsidR="00957B81" w:rsidRDefault="00957B81" w:rsidP="003F702A">
            <w:pPr>
              <w:spacing w:after="0" w:line="240" w:lineRule="auto"/>
              <w:rPr>
                <w:rFonts w:ascii="Arial" w:hAnsi="Arial" w:cs="Arial"/>
                <w:sz w:val="24"/>
                <w:szCs w:val="24"/>
              </w:rPr>
            </w:pPr>
            <w:r>
              <w:rPr>
                <w:rFonts w:ascii="Arial" w:hAnsi="Arial" w:cs="Arial"/>
                <w:sz w:val="24"/>
                <w:szCs w:val="24"/>
              </w:rPr>
              <w:t>5</w:t>
            </w:r>
          </w:p>
        </w:tc>
        <w:tc>
          <w:tcPr>
            <w:tcW w:w="1898" w:type="dxa"/>
          </w:tcPr>
          <w:p w:rsidR="00957B81" w:rsidRDefault="00957B81" w:rsidP="003F702A">
            <w:pPr>
              <w:spacing w:after="0" w:line="240" w:lineRule="auto"/>
              <w:rPr>
                <w:rFonts w:ascii="Arial" w:hAnsi="Arial" w:cs="Arial"/>
                <w:sz w:val="24"/>
                <w:szCs w:val="24"/>
              </w:rPr>
            </w:pPr>
            <w:r>
              <w:rPr>
                <w:rFonts w:ascii="Arial" w:hAnsi="Arial" w:cs="Arial"/>
                <w:sz w:val="24"/>
                <w:szCs w:val="24"/>
              </w:rPr>
              <w:t>Задача 5</w:t>
            </w:r>
          </w:p>
        </w:tc>
        <w:tc>
          <w:tcPr>
            <w:tcW w:w="851" w:type="dxa"/>
          </w:tcPr>
          <w:p w:rsidR="00957B81" w:rsidRPr="00893415" w:rsidRDefault="00957B81" w:rsidP="003F702A">
            <w:pPr>
              <w:spacing w:after="0" w:line="240" w:lineRule="auto"/>
              <w:rPr>
                <w:rFonts w:ascii="Arial" w:hAnsi="Arial" w:cs="Arial"/>
              </w:rPr>
            </w:pPr>
            <w:r>
              <w:rPr>
                <w:rFonts w:ascii="Arial" w:hAnsi="Arial" w:cs="Arial"/>
              </w:rPr>
              <w:t xml:space="preserve"> </w:t>
            </w:r>
            <w:r w:rsidRPr="00893415">
              <w:rPr>
                <w:rFonts w:ascii="Arial" w:hAnsi="Arial" w:cs="Arial"/>
              </w:rPr>
              <w:t>0,0</w:t>
            </w:r>
          </w:p>
        </w:tc>
        <w:tc>
          <w:tcPr>
            <w:tcW w:w="850"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851"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855"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795"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944"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1482" w:type="dxa"/>
          </w:tcPr>
          <w:p w:rsidR="00957B81" w:rsidRPr="00893415" w:rsidRDefault="00957B81" w:rsidP="003F702A">
            <w:pPr>
              <w:spacing w:after="0" w:line="240" w:lineRule="auto"/>
              <w:rPr>
                <w:rFonts w:ascii="Arial" w:hAnsi="Arial" w:cs="Arial"/>
              </w:rPr>
            </w:pPr>
            <w:r w:rsidRPr="00893415">
              <w:rPr>
                <w:rFonts w:ascii="Arial" w:hAnsi="Arial" w:cs="Arial"/>
              </w:rPr>
              <w:t>0,0</w:t>
            </w:r>
          </w:p>
        </w:tc>
      </w:tr>
      <w:tr w:rsidR="00957B81" w:rsidRPr="00A81DA2" w:rsidTr="003F702A">
        <w:tc>
          <w:tcPr>
            <w:tcW w:w="2583" w:type="dxa"/>
            <w:gridSpan w:val="2"/>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Итого тыс. руб.</w:t>
            </w:r>
          </w:p>
        </w:tc>
        <w:tc>
          <w:tcPr>
            <w:tcW w:w="851" w:type="dxa"/>
          </w:tcPr>
          <w:p w:rsidR="00957B81" w:rsidRPr="00893415" w:rsidRDefault="00957B81" w:rsidP="003F702A">
            <w:pPr>
              <w:spacing w:after="0" w:line="240" w:lineRule="auto"/>
              <w:rPr>
                <w:rFonts w:ascii="Arial" w:hAnsi="Arial" w:cs="Arial"/>
              </w:rPr>
            </w:pPr>
            <w:r>
              <w:rPr>
                <w:rFonts w:ascii="Arial" w:hAnsi="Arial" w:cs="Arial"/>
              </w:rPr>
              <w:t>205</w:t>
            </w:r>
            <w:r w:rsidRPr="00893415">
              <w:rPr>
                <w:rFonts w:ascii="Arial" w:hAnsi="Arial" w:cs="Arial"/>
              </w:rPr>
              <w:t>,</w:t>
            </w:r>
            <w:r>
              <w:rPr>
                <w:rFonts w:ascii="Arial" w:hAnsi="Arial" w:cs="Arial"/>
              </w:rPr>
              <w:t>8</w:t>
            </w:r>
            <w:r w:rsidRPr="00893415">
              <w:rPr>
                <w:rFonts w:ascii="Arial" w:hAnsi="Arial" w:cs="Arial"/>
              </w:rPr>
              <w:t>50</w:t>
            </w:r>
          </w:p>
        </w:tc>
        <w:tc>
          <w:tcPr>
            <w:tcW w:w="850" w:type="dxa"/>
          </w:tcPr>
          <w:p w:rsidR="00957B81" w:rsidRPr="00893415" w:rsidRDefault="00957B81" w:rsidP="003F702A">
            <w:pPr>
              <w:spacing w:after="0" w:line="240" w:lineRule="auto"/>
              <w:rPr>
                <w:rFonts w:ascii="Arial" w:hAnsi="Arial" w:cs="Arial"/>
              </w:rPr>
            </w:pPr>
            <w:r w:rsidRPr="00893415">
              <w:rPr>
                <w:rFonts w:ascii="Arial" w:hAnsi="Arial" w:cs="Arial"/>
              </w:rPr>
              <w:t>97,150</w:t>
            </w:r>
          </w:p>
        </w:tc>
        <w:tc>
          <w:tcPr>
            <w:tcW w:w="851" w:type="dxa"/>
          </w:tcPr>
          <w:p w:rsidR="00957B81" w:rsidRPr="00893415" w:rsidRDefault="00957B81" w:rsidP="003F702A">
            <w:pPr>
              <w:spacing w:after="0" w:line="240" w:lineRule="auto"/>
              <w:rPr>
                <w:rFonts w:ascii="Arial" w:hAnsi="Arial" w:cs="Arial"/>
              </w:rPr>
            </w:pPr>
            <w:r w:rsidRPr="00893415">
              <w:rPr>
                <w:rFonts w:ascii="Arial" w:hAnsi="Arial" w:cs="Arial"/>
              </w:rPr>
              <w:t>97,150</w:t>
            </w:r>
          </w:p>
        </w:tc>
        <w:tc>
          <w:tcPr>
            <w:tcW w:w="855" w:type="dxa"/>
          </w:tcPr>
          <w:p w:rsidR="00957B81" w:rsidRPr="00893415" w:rsidRDefault="00957B81" w:rsidP="003F702A">
            <w:pPr>
              <w:spacing w:after="0" w:line="240" w:lineRule="auto"/>
              <w:rPr>
                <w:rFonts w:ascii="Arial" w:hAnsi="Arial" w:cs="Arial"/>
              </w:rPr>
            </w:pPr>
            <w:r w:rsidRPr="00893415">
              <w:rPr>
                <w:rFonts w:ascii="Arial" w:hAnsi="Arial" w:cs="Arial"/>
              </w:rPr>
              <w:t>97,150</w:t>
            </w:r>
          </w:p>
        </w:tc>
        <w:tc>
          <w:tcPr>
            <w:tcW w:w="795" w:type="dxa"/>
          </w:tcPr>
          <w:p w:rsidR="00957B81" w:rsidRPr="00893415" w:rsidRDefault="00957B81" w:rsidP="003F702A">
            <w:pPr>
              <w:spacing w:after="0" w:line="240" w:lineRule="auto"/>
              <w:rPr>
                <w:rFonts w:ascii="Arial" w:hAnsi="Arial" w:cs="Arial"/>
              </w:rPr>
            </w:pPr>
            <w:r w:rsidRPr="00893415">
              <w:rPr>
                <w:rFonts w:ascii="Arial" w:hAnsi="Arial" w:cs="Arial"/>
              </w:rPr>
              <w:t>97,150</w:t>
            </w:r>
          </w:p>
        </w:tc>
        <w:tc>
          <w:tcPr>
            <w:tcW w:w="944" w:type="dxa"/>
          </w:tcPr>
          <w:p w:rsidR="00957B81" w:rsidRPr="00893415" w:rsidRDefault="00957B81" w:rsidP="003F702A">
            <w:pPr>
              <w:spacing w:after="0" w:line="240" w:lineRule="auto"/>
              <w:rPr>
                <w:rFonts w:ascii="Arial" w:hAnsi="Arial" w:cs="Arial"/>
              </w:rPr>
            </w:pPr>
            <w:r w:rsidRPr="00893415">
              <w:rPr>
                <w:rFonts w:ascii="Arial" w:hAnsi="Arial" w:cs="Arial"/>
              </w:rPr>
              <w:t>97,150</w:t>
            </w:r>
          </w:p>
        </w:tc>
        <w:tc>
          <w:tcPr>
            <w:tcW w:w="1482" w:type="dxa"/>
          </w:tcPr>
          <w:p w:rsidR="00957B81" w:rsidRPr="00893415" w:rsidRDefault="00957B81" w:rsidP="003F702A">
            <w:pPr>
              <w:spacing w:after="0" w:line="240" w:lineRule="auto"/>
              <w:rPr>
                <w:rFonts w:ascii="Arial" w:hAnsi="Arial" w:cs="Arial"/>
              </w:rPr>
            </w:pPr>
            <w:r>
              <w:rPr>
                <w:rFonts w:ascii="Arial" w:hAnsi="Arial" w:cs="Arial"/>
              </w:rPr>
              <w:t>691</w:t>
            </w:r>
            <w:r w:rsidRPr="00893415">
              <w:rPr>
                <w:rFonts w:ascii="Arial" w:hAnsi="Arial" w:cs="Arial"/>
              </w:rPr>
              <w:t>,</w:t>
            </w:r>
            <w:r>
              <w:rPr>
                <w:rFonts w:ascii="Arial" w:hAnsi="Arial" w:cs="Arial"/>
              </w:rPr>
              <w:t>6</w:t>
            </w:r>
            <w:r w:rsidRPr="00893415">
              <w:rPr>
                <w:rFonts w:ascii="Arial" w:hAnsi="Arial" w:cs="Arial"/>
              </w:rPr>
              <w:t>00</w:t>
            </w:r>
          </w:p>
        </w:tc>
      </w:tr>
    </w:tbl>
    <w:p w:rsidR="00957B81" w:rsidRDefault="00957B81" w:rsidP="00957B81">
      <w:pPr>
        <w:spacing w:after="0" w:line="240" w:lineRule="auto"/>
        <w:ind w:left="360"/>
        <w:rPr>
          <w:rFonts w:ascii="Arial" w:hAnsi="Arial" w:cs="Arial"/>
          <w:sz w:val="24"/>
          <w:szCs w:val="24"/>
        </w:rPr>
      </w:pPr>
    </w:p>
    <w:p w:rsidR="00957B81" w:rsidRPr="005C2762" w:rsidRDefault="00957B81" w:rsidP="00957B81">
      <w:pPr>
        <w:spacing w:after="0" w:line="240" w:lineRule="auto"/>
        <w:ind w:left="360"/>
        <w:rPr>
          <w:rFonts w:ascii="Arial" w:hAnsi="Arial" w:cs="Arial"/>
          <w:sz w:val="24"/>
          <w:szCs w:val="24"/>
        </w:rPr>
      </w:pPr>
    </w:p>
    <w:p w:rsidR="00957B81" w:rsidRPr="001E5023" w:rsidRDefault="00957B81" w:rsidP="00957B81">
      <w:pPr>
        <w:spacing w:after="0" w:line="240" w:lineRule="auto"/>
        <w:jc w:val="center"/>
        <w:rPr>
          <w:rFonts w:ascii="Arial" w:hAnsi="Arial" w:cs="Arial"/>
          <w:b/>
          <w:sz w:val="24"/>
          <w:szCs w:val="24"/>
        </w:rPr>
      </w:pPr>
      <w:r w:rsidRPr="001E5023">
        <w:rPr>
          <w:rFonts w:ascii="Arial" w:hAnsi="Arial" w:cs="Arial"/>
          <w:b/>
          <w:sz w:val="24"/>
          <w:szCs w:val="24"/>
        </w:rPr>
        <w:t xml:space="preserve">Подпрограмма 2 Создание условий для обеспечения жизнедеятельности </w:t>
      </w:r>
      <w:r>
        <w:rPr>
          <w:rFonts w:ascii="Arial" w:hAnsi="Arial" w:cs="Arial"/>
          <w:b/>
          <w:sz w:val="24"/>
          <w:szCs w:val="24"/>
        </w:rPr>
        <w:t>населения</w:t>
      </w:r>
      <w:r w:rsidRPr="001E5023">
        <w:rPr>
          <w:rFonts w:ascii="Arial" w:hAnsi="Arial" w:cs="Arial"/>
          <w:b/>
          <w:sz w:val="24"/>
          <w:szCs w:val="24"/>
        </w:rPr>
        <w:t xml:space="preserve"> поселения</w:t>
      </w:r>
    </w:p>
    <w:p w:rsidR="00957B81" w:rsidRDefault="00957B81" w:rsidP="00957B81">
      <w:pPr>
        <w:spacing w:after="0" w:line="240" w:lineRule="auto"/>
        <w:jc w:val="center"/>
        <w:rPr>
          <w:rFonts w:ascii="Arial" w:hAnsi="Arial" w:cs="Arial"/>
          <w:b/>
          <w:sz w:val="24"/>
          <w:szCs w:val="24"/>
        </w:rPr>
      </w:pPr>
      <w:r w:rsidRPr="005C2762">
        <w:rPr>
          <w:rFonts w:ascii="Arial" w:hAnsi="Arial" w:cs="Arial"/>
          <w:b/>
          <w:sz w:val="24"/>
          <w:szCs w:val="24"/>
        </w:rPr>
        <w:t xml:space="preserve">Задачи </w:t>
      </w:r>
      <w:r>
        <w:rPr>
          <w:rFonts w:ascii="Arial" w:hAnsi="Arial" w:cs="Arial"/>
          <w:b/>
          <w:sz w:val="24"/>
          <w:szCs w:val="24"/>
        </w:rPr>
        <w:t xml:space="preserve"> </w:t>
      </w:r>
      <w:r w:rsidRPr="005C2762">
        <w:rPr>
          <w:rFonts w:ascii="Arial" w:hAnsi="Arial" w:cs="Arial"/>
          <w:b/>
          <w:sz w:val="24"/>
          <w:szCs w:val="24"/>
        </w:rPr>
        <w:t>подпрограммы</w:t>
      </w:r>
    </w:p>
    <w:p w:rsidR="00957B81" w:rsidRDefault="00957B81" w:rsidP="00957B81">
      <w:pPr>
        <w:spacing w:after="0" w:line="240" w:lineRule="auto"/>
        <w:jc w:val="both"/>
        <w:rPr>
          <w:rFonts w:ascii="Arial" w:hAnsi="Arial" w:cs="Arial"/>
          <w:sz w:val="24"/>
          <w:szCs w:val="24"/>
        </w:rPr>
      </w:pPr>
      <w:r>
        <w:rPr>
          <w:rFonts w:ascii="Arial" w:hAnsi="Arial" w:cs="Arial"/>
          <w:sz w:val="24"/>
          <w:szCs w:val="24"/>
        </w:rPr>
        <w:t xml:space="preserve">        </w:t>
      </w:r>
      <w:r w:rsidRPr="005C2762">
        <w:rPr>
          <w:rFonts w:ascii="Arial" w:hAnsi="Arial" w:cs="Arial"/>
          <w:sz w:val="24"/>
          <w:szCs w:val="24"/>
        </w:rPr>
        <w:t>Реализация подпрограммы</w:t>
      </w:r>
      <w:r>
        <w:rPr>
          <w:rFonts w:ascii="Arial" w:hAnsi="Arial" w:cs="Arial"/>
          <w:sz w:val="24"/>
          <w:szCs w:val="24"/>
        </w:rPr>
        <w:t xml:space="preserve"> 2</w:t>
      </w:r>
      <w:r w:rsidRPr="005C2762">
        <w:rPr>
          <w:rFonts w:ascii="Arial" w:hAnsi="Arial" w:cs="Arial"/>
          <w:sz w:val="24"/>
          <w:szCs w:val="24"/>
        </w:rPr>
        <w:t xml:space="preserve"> </w:t>
      </w:r>
      <w:r w:rsidRPr="001E5023">
        <w:rPr>
          <w:rFonts w:ascii="Arial" w:hAnsi="Arial" w:cs="Arial"/>
          <w:sz w:val="24"/>
          <w:szCs w:val="24"/>
        </w:rPr>
        <w:t xml:space="preserve">«Создание условий для обеспечения жизнедеятельности </w:t>
      </w:r>
      <w:r>
        <w:rPr>
          <w:rFonts w:ascii="Arial" w:hAnsi="Arial" w:cs="Arial"/>
          <w:sz w:val="24"/>
          <w:szCs w:val="24"/>
        </w:rPr>
        <w:t>населения</w:t>
      </w:r>
      <w:r w:rsidRPr="001E5023">
        <w:rPr>
          <w:rFonts w:ascii="Arial" w:hAnsi="Arial" w:cs="Arial"/>
          <w:sz w:val="24"/>
          <w:szCs w:val="24"/>
        </w:rPr>
        <w:t xml:space="preserve"> поселения</w:t>
      </w:r>
      <w:r w:rsidRPr="005C2762">
        <w:rPr>
          <w:rFonts w:ascii="Arial" w:hAnsi="Arial" w:cs="Arial"/>
          <w:sz w:val="24"/>
          <w:szCs w:val="24"/>
        </w:rPr>
        <w:t>» связана с решением следующих задач:</w:t>
      </w:r>
    </w:p>
    <w:p w:rsidR="00957B81" w:rsidRDefault="00957B81" w:rsidP="00957B81">
      <w:pPr>
        <w:spacing w:after="0" w:line="240" w:lineRule="auto"/>
        <w:jc w:val="both"/>
        <w:rPr>
          <w:rFonts w:ascii="Arial" w:hAnsi="Arial" w:cs="Arial"/>
          <w:sz w:val="24"/>
          <w:szCs w:val="24"/>
        </w:rPr>
      </w:pP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а)  Задача 1  «</w:t>
      </w:r>
      <w:r w:rsidRPr="003C0A53">
        <w:rPr>
          <w:rFonts w:ascii="Arial" w:hAnsi="Arial" w:cs="Arial"/>
          <w:sz w:val="24"/>
          <w:szCs w:val="24"/>
        </w:rPr>
        <w:t>Обеспечение бесперебойного функционирования объектов коммунального комплекса в населенных  пунктах поселения</w:t>
      </w:r>
      <w:r>
        <w:rPr>
          <w:rFonts w:ascii="Arial" w:hAnsi="Arial" w:cs="Arial"/>
          <w:sz w:val="24"/>
          <w:szCs w:val="24"/>
        </w:rPr>
        <w:t>»;</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б) Задача 2  «Обеспечение участия поселения в Программе поддержки местных инициатив»;</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в) Задача 3 «</w:t>
      </w:r>
      <w:r w:rsidRPr="003C0A53">
        <w:rPr>
          <w:rFonts w:ascii="Arial" w:hAnsi="Arial" w:cs="Arial"/>
          <w:sz w:val="24"/>
          <w:szCs w:val="24"/>
        </w:rPr>
        <w:t>Организация благоустройства территории поселения</w:t>
      </w:r>
      <w:r>
        <w:rPr>
          <w:rFonts w:ascii="Arial" w:hAnsi="Arial" w:cs="Arial"/>
          <w:sz w:val="24"/>
          <w:szCs w:val="24"/>
        </w:rPr>
        <w:t>»;</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г) Задача 4 «Обеспечение первичных мер пожарной безопасности в границах населенных пунктов»;</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д</w:t>
      </w:r>
      <w:proofErr w:type="spellEnd"/>
      <w:r>
        <w:rPr>
          <w:rFonts w:ascii="Arial" w:hAnsi="Arial" w:cs="Arial"/>
          <w:sz w:val="24"/>
          <w:szCs w:val="24"/>
        </w:rPr>
        <w:t>) Задача 5 « Обеспечение сохранности и развития улично-дорожной сети».</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Решение задачи 1: «</w:t>
      </w:r>
      <w:r w:rsidRPr="00772A87">
        <w:rPr>
          <w:rFonts w:ascii="Arial" w:hAnsi="Arial" w:cs="Arial"/>
          <w:sz w:val="24"/>
          <w:szCs w:val="24"/>
        </w:rPr>
        <w:t>Обеспечение бесперебойного функционирования объектов коммунального комплекса в</w:t>
      </w:r>
      <w:r>
        <w:rPr>
          <w:rFonts w:ascii="Arial" w:hAnsi="Arial" w:cs="Arial"/>
          <w:sz w:val="24"/>
          <w:szCs w:val="24"/>
        </w:rPr>
        <w:t xml:space="preserve">  населенных пунктах поселения» оценивается с помощью следующих показателей:</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lastRenderedPageBreak/>
        <w:t xml:space="preserve"> - повышение у</w:t>
      </w:r>
      <w:r w:rsidRPr="00772A87">
        <w:rPr>
          <w:rFonts w:ascii="Arial" w:hAnsi="Arial" w:cs="Arial"/>
          <w:sz w:val="24"/>
          <w:szCs w:val="24"/>
        </w:rPr>
        <w:t>ровн</w:t>
      </w:r>
      <w:r>
        <w:rPr>
          <w:rFonts w:ascii="Arial" w:hAnsi="Arial" w:cs="Arial"/>
          <w:sz w:val="24"/>
          <w:szCs w:val="24"/>
        </w:rPr>
        <w:t>я</w:t>
      </w:r>
      <w:r w:rsidRPr="00772A87">
        <w:rPr>
          <w:rFonts w:ascii="Arial" w:hAnsi="Arial" w:cs="Arial"/>
          <w:sz w:val="24"/>
          <w:szCs w:val="24"/>
        </w:rPr>
        <w:t xml:space="preserve"> удовлетворенности населения   функционированием объектов коммунального комплекса в населенных  пунктах поселения</w:t>
      </w:r>
      <w:r>
        <w:rPr>
          <w:rFonts w:ascii="Arial" w:hAnsi="Arial" w:cs="Arial"/>
          <w:sz w:val="24"/>
          <w:szCs w:val="24"/>
        </w:rPr>
        <w:t>;</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-улучшение качества питьевой воды;</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 увеличение числа населенных пунктов, имеющих уличное освещение.</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Решение задачи 2: «Обеспечение участия поселения в Программе поддержки местных инициатив</w:t>
      </w:r>
      <w:proofErr w:type="gramStart"/>
      <w:r>
        <w:rPr>
          <w:rFonts w:ascii="Arial" w:hAnsi="Arial" w:cs="Arial"/>
          <w:sz w:val="24"/>
          <w:szCs w:val="24"/>
        </w:rPr>
        <w:t>»о</w:t>
      </w:r>
      <w:proofErr w:type="gramEnd"/>
      <w:r>
        <w:rPr>
          <w:rFonts w:ascii="Arial" w:hAnsi="Arial" w:cs="Arial"/>
          <w:sz w:val="24"/>
          <w:szCs w:val="24"/>
        </w:rPr>
        <w:t xml:space="preserve">ценивается с помощью следующих показателей:  </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 заключение контрактов на изготовление проектно-сметной документации;</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 количество метров отремонтированных дорог.</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Решение задачи 3:</w:t>
      </w:r>
      <w:r w:rsidRPr="0059419E">
        <w:rPr>
          <w:rFonts w:ascii="Arial" w:hAnsi="Arial" w:cs="Arial"/>
          <w:sz w:val="24"/>
          <w:szCs w:val="24"/>
        </w:rPr>
        <w:t xml:space="preserve"> </w:t>
      </w:r>
      <w:r>
        <w:rPr>
          <w:rFonts w:ascii="Arial" w:hAnsi="Arial" w:cs="Arial"/>
          <w:sz w:val="24"/>
          <w:szCs w:val="24"/>
        </w:rPr>
        <w:t>«</w:t>
      </w:r>
      <w:r w:rsidRPr="003C0A53">
        <w:rPr>
          <w:rFonts w:ascii="Arial" w:hAnsi="Arial" w:cs="Arial"/>
          <w:sz w:val="24"/>
          <w:szCs w:val="24"/>
        </w:rPr>
        <w:t>Организация благоустройства территории поселения</w:t>
      </w:r>
      <w:r>
        <w:rPr>
          <w:rFonts w:ascii="Arial" w:hAnsi="Arial" w:cs="Arial"/>
          <w:sz w:val="24"/>
          <w:szCs w:val="24"/>
        </w:rPr>
        <w:t>»</w:t>
      </w:r>
      <w:r w:rsidRPr="00403F47">
        <w:rPr>
          <w:rFonts w:ascii="Arial" w:hAnsi="Arial" w:cs="Arial"/>
          <w:sz w:val="24"/>
          <w:szCs w:val="24"/>
        </w:rPr>
        <w:t xml:space="preserve"> </w:t>
      </w:r>
      <w:r>
        <w:rPr>
          <w:rFonts w:ascii="Arial" w:hAnsi="Arial" w:cs="Arial"/>
          <w:sz w:val="24"/>
          <w:szCs w:val="24"/>
        </w:rPr>
        <w:t>оценивается с помощью следующих показателей:</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 повышение уровня благоустройства территорий поселения;</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 количество проведенных сходов граждан по вопросу благоустройства территории;</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 увеличение числа объектов благоустройства территории;</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 вывоз бытовых отходов с территории сельского поселения.  </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Решение задачи 4: «Обеспечение первичных мер пожарной безопасности в границах населенных пунктов</w:t>
      </w:r>
      <w:proofErr w:type="gramStart"/>
      <w:r>
        <w:rPr>
          <w:rFonts w:ascii="Arial" w:hAnsi="Arial" w:cs="Arial"/>
          <w:sz w:val="24"/>
          <w:szCs w:val="24"/>
        </w:rPr>
        <w:t>»о</w:t>
      </w:r>
      <w:proofErr w:type="gramEnd"/>
      <w:r>
        <w:rPr>
          <w:rFonts w:ascii="Arial" w:hAnsi="Arial" w:cs="Arial"/>
          <w:sz w:val="24"/>
          <w:szCs w:val="24"/>
        </w:rPr>
        <w:t>ценивается с помощью следующих показателей:</w:t>
      </w:r>
    </w:p>
    <w:p w:rsidR="00957B81" w:rsidRPr="00403F47" w:rsidRDefault="00957B81" w:rsidP="00957B81">
      <w:pPr>
        <w:spacing w:after="0" w:line="240" w:lineRule="auto"/>
        <w:ind w:left="360"/>
        <w:rPr>
          <w:rFonts w:ascii="Arial" w:hAnsi="Arial" w:cs="Arial"/>
          <w:sz w:val="24"/>
          <w:szCs w:val="24"/>
        </w:rPr>
      </w:pPr>
      <w:r>
        <w:rPr>
          <w:rFonts w:ascii="Arial" w:hAnsi="Arial" w:cs="Arial"/>
          <w:b/>
          <w:sz w:val="24"/>
          <w:szCs w:val="24"/>
        </w:rPr>
        <w:t xml:space="preserve"> - </w:t>
      </w:r>
      <w:r w:rsidRPr="00403F47">
        <w:rPr>
          <w:rFonts w:ascii="Arial" w:hAnsi="Arial" w:cs="Arial"/>
          <w:sz w:val="24"/>
          <w:szCs w:val="24"/>
        </w:rPr>
        <w:t>сокращение пожаров на территории поселения</w:t>
      </w:r>
      <w:r>
        <w:rPr>
          <w:rFonts w:ascii="Arial" w:hAnsi="Arial" w:cs="Arial"/>
          <w:sz w:val="24"/>
          <w:szCs w:val="24"/>
        </w:rPr>
        <w:t>;</w:t>
      </w:r>
    </w:p>
    <w:p w:rsidR="00957B81" w:rsidRDefault="00957B81" w:rsidP="00957B81">
      <w:pPr>
        <w:spacing w:after="0" w:line="240" w:lineRule="auto"/>
        <w:ind w:left="360"/>
        <w:rPr>
          <w:rFonts w:ascii="Arial" w:hAnsi="Arial" w:cs="Arial"/>
          <w:sz w:val="24"/>
          <w:szCs w:val="24"/>
        </w:rPr>
      </w:pPr>
      <w:r>
        <w:rPr>
          <w:rFonts w:ascii="Arial" w:hAnsi="Arial" w:cs="Arial"/>
          <w:b/>
          <w:sz w:val="24"/>
          <w:szCs w:val="24"/>
        </w:rPr>
        <w:t xml:space="preserve"> </w:t>
      </w:r>
      <w:r w:rsidRPr="00403F47">
        <w:rPr>
          <w:rFonts w:ascii="Arial" w:hAnsi="Arial" w:cs="Arial"/>
          <w:sz w:val="24"/>
          <w:szCs w:val="24"/>
        </w:rPr>
        <w:t>-</w:t>
      </w:r>
      <w:r>
        <w:rPr>
          <w:rFonts w:ascii="Arial" w:hAnsi="Arial" w:cs="Arial"/>
          <w:sz w:val="24"/>
          <w:szCs w:val="24"/>
        </w:rPr>
        <w:t xml:space="preserve"> к</w:t>
      </w:r>
      <w:r w:rsidRPr="00403F47">
        <w:rPr>
          <w:rFonts w:ascii="Arial" w:hAnsi="Arial" w:cs="Arial"/>
          <w:sz w:val="24"/>
          <w:szCs w:val="24"/>
        </w:rPr>
        <w:t>оличество сходов граждан, проведенных по вопросу обеспечения мер пожарной безопасности</w:t>
      </w:r>
      <w:r>
        <w:rPr>
          <w:rFonts w:ascii="Arial" w:hAnsi="Arial" w:cs="Arial"/>
          <w:sz w:val="24"/>
          <w:szCs w:val="24"/>
        </w:rPr>
        <w:t>;</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 </w:t>
      </w:r>
      <w:r w:rsidRPr="00403F47">
        <w:rPr>
          <w:rFonts w:ascii="Arial" w:hAnsi="Arial" w:cs="Arial"/>
          <w:sz w:val="24"/>
          <w:szCs w:val="24"/>
        </w:rPr>
        <w:t>к</w:t>
      </w:r>
      <w:r>
        <w:rPr>
          <w:rFonts w:ascii="Arial" w:hAnsi="Arial" w:cs="Arial"/>
          <w:sz w:val="24"/>
          <w:szCs w:val="24"/>
        </w:rPr>
        <w:t>оличество</w:t>
      </w:r>
      <w:r w:rsidRPr="00403F47">
        <w:rPr>
          <w:rFonts w:ascii="Arial" w:hAnsi="Arial" w:cs="Arial"/>
          <w:sz w:val="24"/>
          <w:szCs w:val="24"/>
        </w:rPr>
        <w:t xml:space="preserve"> обустроенных подъездов к пожарным водоемам</w:t>
      </w:r>
      <w:r>
        <w:rPr>
          <w:rFonts w:ascii="Arial" w:hAnsi="Arial" w:cs="Arial"/>
          <w:sz w:val="24"/>
          <w:szCs w:val="24"/>
        </w:rPr>
        <w:t>.</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Решение задачи 5: « Обеспечение сохранности и развития улично-дорожной сети»</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оценивается с помощью следующих показателей:</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w:t>
      </w:r>
      <w:r w:rsidRPr="00403F47">
        <w:t xml:space="preserve"> </w:t>
      </w:r>
      <w:r>
        <w:rPr>
          <w:sz w:val="24"/>
          <w:szCs w:val="24"/>
        </w:rPr>
        <w:t>у</w:t>
      </w:r>
      <w:r w:rsidRPr="00403F47">
        <w:rPr>
          <w:rFonts w:ascii="Arial" w:hAnsi="Arial" w:cs="Arial"/>
          <w:sz w:val="24"/>
          <w:szCs w:val="24"/>
        </w:rPr>
        <w:t>лучшение транспортно-эксплуатационного состояния и качества улично-дорожной сети  поселения</w:t>
      </w:r>
      <w:r>
        <w:rPr>
          <w:rFonts w:ascii="Arial" w:hAnsi="Arial" w:cs="Arial"/>
          <w:sz w:val="24"/>
          <w:szCs w:val="24"/>
        </w:rPr>
        <w:t>;</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 принятие нормативно правовых актов по итогам мониторинга;</w:t>
      </w: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 повышение эффективности и безопасности </w:t>
      </w:r>
      <w:proofErr w:type="gramStart"/>
      <w:r>
        <w:rPr>
          <w:rFonts w:ascii="Arial" w:hAnsi="Arial" w:cs="Arial"/>
          <w:sz w:val="24"/>
          <w:szCs w:val="24"/>
        </w:rPr>
        <w:t>функционирования</w:t>
      </w:r>
      <w:proofErr w:type="gramEnd"/>
      <w:r>
        <w:rPr>
          <w:rFonts w:ascii="Arial" w:hAnsi="Arial" w:cs="Arial"/>
          <w:sz w:val="24"/>
          <w:szCs w:val="24"/>
        </w:rPr>
        <w:t xml:space="preserve"> автомобильных дорог общего пользования местного значения на территории поселения.</w:t>
      </w:r>
    </w:p>
    <w:p w:rsidR="00957B81" w:rsidRDefault="00957B81" w:rsidP="00957B81">
      <w:pPr>
        <w:spacing w:after="0" w:line="240" w:lineRule="auto"/>
        <w:ind w:left="360"/>
        <w:rPr>
          <w:rFonts w:ascii="Arial" w:hAnsi="Arial" w:cs="Arial"/>
          <w:sz w:val="24"/>
          <w:szCs w:val="24"/>
        </w:rPr>
      </w:pPr>
    </w:p>
    <w:p w:rsidR="00957B81" w:rsidRDefault="00957B81" w:rsidP="00957B81">
      <w:pPr>
        <w:spacing w:after="0" w:line="240" w:lineRule="auto"/>
        <w:ind w:left="360"/>
        <w:rPr>
          <w:rFonts w:ascii="Arial" w:hAnsi="Arial" w:cs="Arial"/>
          <w:b/>
          <w:sz w:val="24"/>
          <w:szCs w:val="24"/>
        </w:rPr>
      </w:pPr>
      <w:r w:rsidRPr="00AC3286">
        <w:rPr>
          <w:rFonts w:ascii="Arial" w:hAnsi="Arial" w:cs="Arial"/>
          <w:b/>
          <w:sz w:val="24"/>
          <w:szCs w:val="24"/>
        </w:rPr>
        <w:t xml:space="preserve">                                  Мероприятия подпрограммы</w:t>
      </w:r>
    </w:p>
    <w:p w:rsidR="00957B81" w:rsidRPr="00AC3286" w:rsidRDefault="00957B81" w:rsidP="00957B81">
      <w:pPr>
        <w:spacing w:after="0" w:line="240" w:lineRule="auto"/>
        <w:ind w:left="360"/>
        <w:rPr>
          <w:rFonts w:ascii="Arial" w:hAnsi="Arial" w:cs="Arial"/>
          <w:b/>
          <w:sz w:val="24"/>
          <w:szCs w:val="24"/>
        </w:rPr>
      </w:pPr>
    </w:p>
    <w:p w:rsidR="00957B81" w:rsidRDefault="00957B81" w:rsidP="00957B81">
      <w:pPr>
        <w:spacing w:after="0" w:line="240" w:lineRule="auto"/>
        <w:ind w:left="360"/>
        <w:rPr>
          <w:rFonts w:ascii="Arial" w:hAnsi="Arial" w:cs="Arial"/>
          <w:sz w:val="24"/>
          <w:szCs w:val="24"/>
        </w:rPr>
      </w:pPr>
      <w:r>
        <w:rPr>
          <w:rFonts w:ascii="Arial" w:hAnsi="Arial" w:cs="Arial"/>
          <w:i/>
          <w:sz w:val="24"/>
          <w:szCs w:val="24"/>
        </w:rPr>
        <w:t xml:space="preserve">      </w:t>
      </w:r>
      <w:r w:rsidRPr="00427772">
        <w:rPr>
          <w:rFonts w:ascii="Arial" w:hAnsi="Arial" w:cs="Arial"/>
          <w:i/>
          <w:sz w:val="24"/>
          <w:szCs w:val="24"/>
        </w:rPr>
        <w:t>Решение задачи 1</w:t>
      </w:r>
      <w:r>
        <w:rPr>
          <w:rFonts w:ascii="Arial" w:hAnsi="Arial" w:cs="Arial"/>
          <w:sz w:val="24"/>
          <w:szCs w:val="24"/>
        </w:rPr>
        <w:t xml:space="preserve"> «</w:t>
      </w:r>
      <w:r w:rsidRPr="003C0A53">
        <w:rPr>
          <w:rFonts w:ascii="Arial" w:hAnsi="Arial" w:cs="Arial"/>
          <w:sz w:val="24"/>
          <w:szCs w:val="24"/>
        </w:rPr>
        <w:t>Обеспечение бесперебойного функционирования объектов коммунального комплекса в населенных  пунктах поселения</w:t>
      </w:r>
      <w:r>
        <w:rPr>
          <w:rFonts w:ascii="Arial" w:hAnsi="Arial" w:cs="Arial"/>
          <w:sz w:val="24"/>
          <w:szCs w:val="24"/>
        </w:rPr>
        <w:t>»</w:t>
      </w:r>
      <w:r w:rsidRPr="007977B5">
        <w:rPr>
          <w:rFonts w:ascii="Arial" w:hAnsi="Arial" w:cs="Arial"/>
          <w:sz w:val="24"/>
          <w:szCs w:val="24"/>
        </w:rPr>
        <w:t xml:space="preserve"> </w:t>
      </w:r>
      <w:r w:rsidRPr="005C2762">
        <w:rPr>
          <w:rFonts w:ascii="Arial" w:hAnsi="Arial" w:cs="Arial"/>
          <w:sz w:val="24"/>
          <w:szCs w:val="24"/>
        </w:rPr>
        <w:t>осуществляется посредством выполнения следующи</w:t>
      </w:r>
      <w:r>
        <w:rPr>
          <w:rFonts w:ascii="Arial" w:hAnsi="Arial" w:cs="Arial"/>
          <w:sz w:val="24"/>
          <w:szCs w:val="24"/>
        </w:rPr>
        <w:t>х  мероприятий  подпрограммы 2:</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а)</w:t>
      </w:r>
      <w:r w:rsidRPr="00062D97">
        <w:rPr>
          <w:rFonts w:ascii="Arial" w:hAnsi="Arial" w:cs="Arial"/>
          <w:sz w:val="24"/>
          <w:szCs w:val="24"/>
        </w:rPr>
        <w:t xml:space="preserve"> </w:t>
      </w:r>
      <w:r>
        <w:rPr>
          <w:rFonts w:ascii="Arial" w:hAnsi="Arial" w:cs="Arial"/>
          <w:sz w:val="24"/>
          <w:szCs w:val="24"/>
        </w:rPr>
        <w:t xml:space="preserve">мероприятие «Содержание систем водоснабжения  Гладышевского сельского поселения»;     </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б)</w:t>
      </w:r>
      <w:r w:rsidRPr="00062D97">
        <w:rPr>
          <w:rFonts w:ascii="Arial" w:hAnsi="Arial" w:cs="Arial"/>
          <w:sz w:val="24"/>
          <w:szCs w:val="24"/>
        </w:rPr>
        <w:t xml:space="preserve"> </w:t>
      </w:r>
      <w:r>
        <w:rPr>
          <w:rFonts w:ascii="Arial" w:hAnsi="Arial" w:cs="Arial"/>
          <w:sz w:val="24"/>
          <w:szCs w:val="24"/>
        </w:rPr>
        <w:t>мероприятие «</w:t>
      </w:r>
      <w:r w:rsidRPr="007977B5">
        <w:rPr>
          <w:rFonts w:ascii="Arial" w:hAnsi="Arial" w:cs="Arial"/>
          <w:sz w:val="24"/>
          <w:szCs w:val="24"/>
        </w:rPr>
        <w:t xml:space="preserve">Финансовое обеспечение организации  уличного освещения </w:t>
      </w:r>
      <w:r>
        <w:rPr>
          <w:rFonts w:ascii="Arial" w:hAnsi="Arial" w:cs="Arial"/>
          <w:sz w:val="24"/>
          <w:szCs w:val="24"/>
        </w:rPr>
        <w:t xml:space="preserve">  </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насе</w:t>
      </w:r>
      <w:r w:rsidRPr="007977B5">
        <w:rPr>
          <w:rFonts w:ascii="Arial" w:hAnsi="Arial" w:cs="Arial"/>
          <w:sz w:val="24"/>
          <w:szCs w:val="24"/>
        </w:rPr>
        <w:t>ленных пунктов поселения</w:t>
      </w:r>
      <w:r>
        <w:rPr>
          <w:rFonts w:ascii="Arial" w:hAnsi="Arial" w:cs="Arial"/>
          <w:sz w:val="24"/>
          <w:szCs w:val="24"/>
        </w:rPr>
        <w:t>»;</w:t>
      </w:r>
    </w:p>
    <w:p w:rsidR="00957B81" w:rsidRDefault="00957B81" w:rsidP="00957B81">
      <w:pPr>
        <w:spacing w:after="0" w:line="240" w:lineRule="auto"/>
        <w:rPr>
          <w:rFonts w:ascii="Arial" w:hAnsi="Arial" w:cs="Arial"/>
          <w:sz w:val="24"/>
          <w:szCs w:val="24"/>
        </w:rPr>
      </w:pPr>
      <w:r w:rsidRPr="007977B5">
        <w:rPr>
          <w:rFonts w:ascii="Arial" w:hAnsi="Arial" w:cs="Arial"/>
          <w:sz w:val="24"/>
          <w:szCs w:val="24"/>
        </w:rPr>
        <w:t xml:space="preserve">       </w:t>
      </w:r>
      <w:r>
        <w:rPr>
          <w:rFonts w:ascii="Arial" w:hAnsi="Arial" w:cs="Arial"/>
          <w:sz w:val="24"/>
          <w:szCs w:val="24"/>
        </w:rPr>
        <w:t>в</w:t>
      </w:r>
      <w:r w:rsidRPr="007977B5">
        <w:rPr>
          <w:rFonts w:ascii="Arial" w:hAnsi="Arial" w:cs="Arial"/>
          <w:sz w:val="24"/>
          <w:szCs w:val="24"/>
        </w:rPr>
        <w:t xml:space="preserve">) мероприятие «Финансовое обеспечение строительства и ремонта колодцев  </w:t>
      </w:r>
      <w:r>
        <w:rPr>
          <w:rFonts w:ascii="Arial" w:hAnsi="Arial" w:cs="Arial"/>
          <w:sz w:val="24"/>
          <w:szCs w:val="24"/>
        </w:rPr>
        <w:t xml:space="preserve">  </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 xml:space="preserve">   в на</w:t>
      </w:r>
      <w:r w:rsidRPr="007977B5">
        <w:rPr>
          <w:rFonts w:ascii="Arial" w:hAnsi="Arial" w:cs="Arial"/>
          <w:sz w:val="24"/>
          <w:szCs w:val="24"/>
        </w:rPr>
        <w:t>селенных пунктах поселения»</w:t>
      </w:r>
      <w:r>
        <w:rPr>
          <w:rFonts w:ascii="Arial" w:hAnsi="Arial" w:cs="Arial"/>
          <w:sz w:val="24"/>
          <w:szCs w:val="24"/>
        </w:rPr>
        <w:t xml:space="preserve">;  </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 xml:space="preserve"> г) мероприятие «Расходы на лабораторное исследование   питьевой воды».   </w:t>
      </w:r>
    </w:p>
    <w:p w:rsidR="00957B81" w:rsidRDefault="00957B81" w:rsidP="00957B81">
      <w:pPr>
        <w:spacing w:after="0" w:line="240" w:lineRule="auto"/>
        <w:ind w:left="360"/>
        <w:rPr>
          <w:rFonts w:ascii="Arial" w:hAnsi="Arial" w:cs="Arial"/>
          <w:sz w:val="24"/>
          <w:szCs w:val="24"/>
        </w:rPr>
      </w:pPr>
      <w:r w:rsidRPr="00427772">
        <w:rPr>
          <w:rFonts w:ascii="Arial" w:hAnsi="Arial" w:cs="Arial"/>
          <w:i/>
          <w:sz w:val="24"/>
          <w:szCs w:val="24"/>
        </w:rPr>
        <w:t xml:space="preserve"> </w:t>
      </w:r>
      <w:r>
        <w:rPr>
          <w:rFonts w:ascii="Arial" w:hAnsi="Arial" w:cs="Arial"/>
          <w:i/>
          <w:sz w:val="24"/>
          <w:szCs w:val="24"/>
        </w:rPr>
        <w:t xml:space="preserve">  </w:t>
      </w:r>
      <w:r w:rsidRPr="00427772">
        <w:rPr>
          <w:rFonts w:ascii="Arial" w:hAnsi="Arial" w:cs="Arial"/>
          <w:i/>
          <w:sz w:val="24"/>
          <w:szCs w:val="24"/>
        </w:rPr>
        <w:t>Решение задачи 2</w:t>
      </w:r>
      <w:r>
        <w:rPr>
          <w:rFonts w:ascii="Arial" w:hAnsi="Arial" w:cs="Arial"/>
          <w:sz w:val="24"/>
          <w:szCs w:val="24"/>
        </w:rPr>
        <w:t xml:space="preserve"> «Обеспечение участия поселения в Программе поддержки местных инициатив» </w:t>
      </w:r>
      <w:r w:rsidRPr="005C2762">
        <w:rPr>
          <w:rFonts w:ascii="Arial" w:hAnsi="Arial" w:cs="Arial"/>
          <w:sz w:val="24"/>
          <w:szCs w:val="24"/>
        </w:rPr>
        <w:t>осуществляется посредством выполнения следующи</w:t>
      </w:r>
      <w:r>
        <w:rPr>
          <w:rFonts w:ascii="Arial" w:hAnsi="Arial" w:cs="Arial"/>
          <w:sz w:val="24"/>
          <w:szCs w:val="24"/>
        </w:rPr>
        <w:t>х  мероприятий  подпрограммы 2:</w:t>
      </w:r>
    </w:p>
    <w:p w:rsidR="00957B81" w:rsidRDefault="00957B81" w:rsidP="00957B81">
      <w:pPr>
        <w:shd w:val="clear" w:color="auto" w:fill="FFFFFF"/>
        <w:spacing w:after="0" w:line="240" w:lineRule="auto"/>
        <w:rPr>
          <w:rFonts w:ascii="Arial" w:hAnsi="Arial" w:cs="Arial"/>
          <w:sz w:val="24"/>
          <w:szCs w:val="24"/>
        </w:rPr>
      </w:pPr>
      <w:r>
        <w:rPr>
          <w:rFonts w:ascii="Arial" w:hAnsi="Arial" w:cs="Arial"/>
          <w:sz w:val="24"/>
          <w:szCs w:val="24"/>
        </w:rPr>
        <w:t xml:space="preserve">      а) мероприятие «Финансирование работ по изготовлению </w:t>
      </w:r>
      <w:proofErr w:type="gramStart"/>
      <w:r>
        <w:rPr>
          <w:rFonts w:ascii="Arial" w:hAnsi="Arial" w:cs="Arial"/>
          <w:sz w:val="24"/>
          <w:szCs w:val="24"/>
        </w:rPr>
        <w:t>проектно-сметной</w:t>
      </w:r>
      <w:proofErr w:type="gramEnd"/>
      <w:r>
        <w:rPr>
          <w:rFonts w:ascii="Arial" w:hAnsi="Arial" w:cs="Arial"/>
          <w:sz w:val="24"/>
          <w:szCs w:val="24"/>
        </w:rPr>
        <w:t xml:space="preserve"> </w:t>
      </w:r>
    </w:p>
    <w:p w:rsidR="00957B81" w:rsidRDefault="00957B81" w:rsidP="00957B81">
      <w:pPr>
        <w:shd w:val="clear" w:color="auto" w:fill="FFFFFF"/>
        <w:spacing w:after="0" w:line="240" w:lineRule="auto"/>
        <w:rPr>
          <w:rFonts w:ascii="Arial" w:hAnsi="Arial" w:cs="Arial"/>
          <w:sz w:val="24"/>
          <w:szCs w:val="24"/>
        </w:rPr>
      </w:pPr>
      <w:r>
        <w:rPr>
          <w:rFonts w:ascii="Arial" w:hAnsi="Arial" w:cs="Arial"/>
          <w:sz w:val="24"/>
          <w:szCs w:val="24"/>
        </w:rPr>
        <w:t xml:space="preserve">      документации на ремонт </w:t>
      </w:r>
      <w:proofErr w:type="spellStart"/>
      <w:r>
        <w:rPr>
          <w:rFonts w:ascii="Arial" w:hAnsi="Arial" w:cs="Arial"/>
          <w:sz w:val="24"/>
          <w:szCs w:val="24"/>
        </w:rPr>
        <w:t>внутрипоселенческой</w:t>
      </w:r>
      <w:proofErr w:type="spellEnd"/>
      <w:r>
        <w:rPr>
          <w:rFonts w:ascii="Arial" w:hAnsi="Arial" w:cs="Arial"/>
          <w:sz w:val="24"/>
          <w:szCs w:val="24"/>
        </w:rPr>
        <w:t xml:space="preserve"> дороги дер. Гладышево»;</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б) мероприятие «Расходы на реализацию программы по поддержке местных                                                   </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инициатив за счет средств местного бюджета, поступающих от юридических лиц и  вкладов граждан (МБ)»;</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в) мероприятие «Расходы на реализацию программы по поддержке местных  </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инициатив за счет средств местного бюджета,  поступающих от юридических лиц и вкладов   в граждан (вклады граждан)»;</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г) мероприятие</w:t>
      </w:r>
      <w:r w:rsidRPr="005C62BD">
        <w:rPr>
          <w:rFonts w:ascii="Arial" w:hAnsi="Arial" w:cs="Arial"/>
          <w:sz w:val="24"/>
          <w:szCs w:val="24"/>
        </w:rPr>
        <w:t xml:space="preserve"> </w:t>
      </w:r>
      <w:r>
        <w:rPr>
          <w:rFonts w:ascii="Arial" w:hAnsi="Arial" w:cs="Arial"/>
          <w:sz w:val="24"/>
          <w:szCs w:val="24"/>
        </w:rPr>
        <w:t xml:space="preserve">«Расходы на реализацию программы по поддержке местных  </w:t>
      </w:r>
    </w:p>
    <w:p w:rsidR="00957B81" w:rsidRDefault="00957B81" w:rsidP="00957B81">
      <w:pPr>
        <w:spacing w:after="0" w:line="240" w:lineRule="auto"/>
        <w:rPr>
          <w:rFonts w:ascii="Arial" w:hAnsi="Arial" w:cs="Arial"/>
          <w:sz w:val="24"/>
          <w:szCs w:val="24"/>
        </w:rPr>
      </w:pPr>
      <w:r>
        <w:rPr>
          <w:rFonts w:ascii="Arial" w:hAnsi="Arial" w:cs="Arial"/>
          <w:sz w:val="24"/>
          <w:szCs w:val="24"/>
        </w:rPr>
        <w:lastRenderedPageBreak/>
        <w:t xml:space="preserve">      инициатив за счет средств местного бюджета,  поступающих от юридических лиц и  вкладов в граждан (ЮЛ)»;</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д</w:t>
      </w:r>
      <w:proofErr w:type="spellEnd"/>
      <w:r>
        <w:rPr>
          <w:rFonts w:ascii="Arial" w:hAnsi="Arial" w:cs="Arial"/>
          <w:sz w:val="24"/>
          <w:szCs w:val="24"/>
        </w:rPr>
        <w:t xml:space="preserve">) мероприятие «Расходы на реализацию  программы  по поддержке местных </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инициатив в Тверской области)»;</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ж) мероприятие «Расходы на реализацию программы по поддержке местных </w:t>
      </w:r>
    </w:p>
    <w:p w:rsidR="00957B81" w:rsidRPr="007977B5" w:rsidRDefault="00957B81" w:rsidP="00957B81">
      <w:pPr>
        <w:spacing w:after="0" w:line="240" w:lineRule="auto"/>
        <w:rPr>
          <w:rFonts w:ascii="Arial" w:hAnsi="Arial" w:cs="Arial"/>
          <w:sz w:val="24"/>
          <w:szCs w:val="24"/>
        </w:rPr>
      </w:pPr>
      <w:r>
        <w:rPr>
          <w:rFonts w:ascii="Arial" w:hAnsi="Arial" w:cs="Arial"/>
          <w:sz w:val="24"/>
          <w:szCs w:val="24"/>
        </w:rPr>
        <w:t xml:space="preserve">      инициатив за счет средств местного бюджета, полученных из областного   бюджета Тверской области, на реализацию мероприятий по обращениям,</w:t>
      </w:r>
      <w:r w:rsidRPr="00427772">
        <w:t xml:space="preserve"> </w:t>
      </w:r>
      <w:r w:rsidRPr="00427772">
        <w:rPr>
          <w:rFonts w:ascii="Arial" w:hAnsi="Arial" w:cs="Arial"/>
          <w:sz w:val="24"/>
          <w:szCs w:val="24"/>
        </w:rPr>
        <w:t xml:space="preserve">поступающим к </w:t>
      </w:r>
      <w:r>
        <w:rPr>
          <w:rFonts w:ascii="Arial" w:hAnsi="Arial" w:cs="Arial"/>
          <w:sz w:val="24"/>
          <w:szCs w:val="24"/>
        </w:rPr>
        <w:t xml:space="preserve"> деп</w:t>
      </w:r>
      <w:r w:rsidRPr="00427772">
        <w:rPr>
          <w:rFonts w:ascii="Arial" w:hAnsi="Arial" w:cs="Arial"/>
          <w:sz w:val="24"/>
          <w:szCs w:val="24"/>
        </w:rPr>
        <w:t>утатам Законодательного Собрания Тверской области</w:t>
      </w:r>
      <w:r>
        <w:rPr>
          <w:rFonts w:ascii="Arial" w:hAnsi="Arial" w:cs="Arial"/>
          <w:sz w:val="24"/>
          <w:szCs w:val="24"/>
        </w:rPr>
        <w:t>».</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 xml:space="preserve">     </w:t>
      </w:r>
      <w:r w:rsidRPr="00427772">
        <w:rPr>
          <w:rFonts w:ascii="Arial" w:hAnsi="Arial" w:cs="Arial"/>
          <w:i/>
          <w:sz w:val="24"/>
          <w:szCs w:val="24"/>
        </w:rPr>
        <w:t>Решение задачи 3</w:t>
      </w:r>
      <w:r>
        <w:rPr>
          <w:rFonts w:ascii="Arial" w:hAnsi="Arial" w:cs="Arial"/>
          <w:sz w:val="24"/>
          <w:szCs w:val="24"/>
        </w:rPr>
        <w:t xml:space="preserve"> «</w:t>
      </w:r>
      <w:r w:rsidRPr="003C0A53">
        <w:rPr>
          <w:rFonts w:ascii="Arial" w:hAnsi="Arial" w:cs="Arial"/>
          <w:sz w:val="24"/>
          <w:szCs w:val="24"/>
        </w:rPr>
        <w:t>Организация благоустройства территории поселения</w:t>
      </w:r>
      <w:r>
        <w:rPr>
          <w:rFonts w:ascii="Arial" w:hAnsi="Arial" w:cs="Arial"/>
          <w:sz w:val="24"/>
          <w:szCs w:val="24"/>
        </w:rPr>
        <w:t>»</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осущ</w:t>
      </w:r>
      <w:r w:rsidRPr="005C2762">
        <w:rPr>
          <w:rFonts w:ascii="Arial" w:hAnsi="Arial" w:cs="Arial"/>
          <w:sz w:val="24"/>
          <w:szCs w:val="24"/>
        </w:rPr>
        <w:t xml:space="preserve">ествляется посредством выполнения </w:t>
      </w:r>
      <w:proofErr w:type="gramStart"/>
      <w:r w:rsidRPr="005C2762">
        <w:rPr>
          <w:rFonts w:ascii="Arial" w:hAnsi="Arial" w:cs="Arial"/>
          <w:sz w:val="24"/>
          <w:szCs w:val="24"/>
        </w:rPr>
        <w:t>следующи</w:t>
      </w:r>
      <w:r>
        <w:rPr>
          <w:rFonts w:ascii="Arial" w:hAnsi="Arial" w:cs="Arial"/>
          <w:sz w:val="24"/>
          <w:szCs w:val="24"/>
        </w:rPr>
        <w:t>х</w:t>
      </w:r>
      <w:proofErr w:type="gramEnd"/>
      <w:r w:rsidRPr="005C2762">
        <w:rPr>
          <w:rFonts w:ascii="Arial" w:hAnsi="Arial" w:cs="Arial"/>
          <w:sz w:val="24"/>
          <w:szCs w:val="24"/>
        </w:rPr>
        <w:t xml:space="preserve"> административных </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мер</w:t>
      </w:r>
      <w:r w:rsidRPr="005C2762">
        <w:rPr>
          <w:rFonts w:ascii="Arial" w:hAnsi="Arial" w:cs="Arial"/>
          <w:sz w:val="24"/>
          <w:szCs w:val="24"/>
        </w:rPr>
        <w:t>оприятий</w:t>
      </w:r>
      <w:r>
        <w:rPr>
          <w:rFonts w:ascii="Arial" w:hAnsi="Arial" w:cs="Arial"/>
          <w:sz w:val="24"/>
          <w:szCs w:val="24"/>
        </w:rPr>
        <w:t xml:space="preserve"> и  мероприятий   подпрограммы 2:</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а) административное мероприятие «</w:t>
      </w:r>
      <w:r w:rsidRPr="009B5C99">
        <w:rPr>
          <w:rFonts w:ascii="Arial" w:hAnsi="Arial" w:cs="Arial"/>
          <w:sz w:val="24"/>
          <w:szCs w:val="24"/>
        </w:rPr>
        <w:t xml:space="preserve">Организация сходов граждан по вопросу </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бла</w:t>
      </w:r>
      <w:r w:rsidRPr="009B5C99">
        <w:rPr>
          <w:rFonts w:ascii="Arial" w:hAnsi="Arial" w:cs="Arial"/>
          <w:sz w:val="24"/>
          <w:szCs w:val="24"/>
        </w:rPr>
        <w:t>гоустройства  населенных  пунктов поселения</w:t>
      </w:r>
      <w:r>
        <w:rPr>
          <w:rFonts w:ascii="Arial" w:hAnsi="Arial" w:cs="Arial"/>
          <w:sz w:val="24"/>
          <w:szCs w:val="24"/>
        </w:rPr>
        <w:t>»;</w:t>
      </w:r>
    </w:p>
    <w:p w:rsidR="00957B81" w:rsidRDefault="00957B81" w:rsidP="00957B81">
      <w:pPr>
        <w:spacing w:after="0" w:line="240" w:lineRule="auto"/>
        <w:ind w:firstLine="360"/>
        <w:rPr>
          <w:rFonts w:ascii="Arial" w:hAnsi="Arial" w:cs="Arial"/>
          <w:sz w:val="24"/>
          <w:szCs w:val="24"/>
        </w:rPr>
      </w:pPr>
      <w:r w:rsidRPr="00807C4D">
        <w:rPr>
          <w:rFonts w:ascii="Arial" w:hAnsi="Arial" w:cs="Arial"/>
          <w:sz w:val="24"/>
          <w:szCs w:val="24"/>
        </w:rPr>
        <w:t xml:space="preserve">  б) мероприятие «Обеспечение финансирования работ по благоустройству </w:t>
      </w:r>
      <w:r>
        <w:rPr>
          <w:rFonts w:ascii="Arial" w:hAnsi="Arial" w:cs="Arial"/>
          <w:sz w:val="24"/>
          <w:szCs w:val="24"/>
        </w:rPr>
        <w:t xml:space="preserve">  </w:t>
      </w:r>
    </w:p>
    <w:p w:rsidR="00957B81" w:rsidRPr="00807C4D" w:rsidRDefault="00957B81" w:rsidP="00957B81">
      <w:pPr>
        <w:spacing w:after="0" w:line="240" w:lineRule="auto"/>
        <w:ind w:firstLine="360"/>
        <w:rPr>
          <w:rFonts w:ascii="Arial" w:hAnsi="Arial" w:cs="Arial"/>
          <w:sz w:val="24"/>
          <w:szCs w:val="24"/>
        </w:rPr>
      </w:pPr>
      <w:r>
        <w:rPr>
          <w:rFonts w:ascii="Arial" w:hAnsi="Arial" w:cs="Arial"/>
          <w:sz w:val="24"/>
          <w:szCs w:val="24"/>
        </w:rPr>
        <w:t>те</w:t>
      </w:r>
      <w:r w:rsidRPr="00807C4D">
        <w:rPr>
          <w:rFonts w:ascii="Arial" w:hAnsi="Arial" w:cs="Arial"/>
          <w:sz w:val="24"/>
          <w:szCs w:val="24"/>
        </w:rPr>
        <w:t>рритории поселения»</w:t>
      </w:r>
      <w:r>
        <w:rPr>
          <w:rFonts w:ascii="Arial" w:hAnsi="Arial" w:cs="Arial"/>
          <w:sz w:val="24"/>
          <w:szCs w:val="24"/>
        </w:rPr>
        <w:t>;</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 xml:space="preserve">  в</w:t>
      </w:r>
      <w:r w:rsidRPr="00807C4D">
        <w:rPr>
          <w:rFonts w:ascii="Arial" w:hAnsi="Arial" w:cs="Arial"/>
          <w:sz w:val="24"/>
          <w:szCs w:val="24"/>
        </w:rPr>
        <w:t>)  мероприятие «Обеспечение вывоза бытовых отходов на территории</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Гладышевского</w:t>
      </w:r>
      <w:r w:rsidRPr="00807C4D">
        <w:rPr>
          <w:rFonts w:ascii="Arial" w:hAnsi="Arial" w:cs="Arial"/>
          <w:sz w:val="24"/>
          <w:szCs w:val="24"/>
        </w:rPr>
        <w:t xml:space="preserve"> сельского поселения»</w:t>
      </w:r>
      <w:r>
        <w:rPr>
          <w:rFonts w:ascii="Arial" w:hAnsi="Arial" w:cs="Arial"/>
          <w:sz w:val="24"/>
          <w:szCs w:val="24"/>
        </w:rPr>
        <w:t>.</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 xml:space="preserve">  </w:t>
      </w:r>
      <w:r>
        <w:rPr>
          <w:rFonts w:ascii="Arial" w:hAnsi="Arial" w:cs="Arial"/>
          <w:i/>
          <w:sz w:val="24"/>
          <w:szCs w:val="24"/>
        </w:rPr>
        <w:t xml:space="preserve">       </w:t>
      </w:r>
      <w:r w:rsidRPr="00427772">
        <w:rPr>
          <w:rFonts w:ascii="Arial" w:hAnsi="Arial" w:cs="Arial"/>
          <w:i/>
          <w:sz w:val="24"/>
          <w:szCs w:val="24"/>
        </w:rPr>
        <w:t>Решение задачи 4</w:t>
      </w:r>
      <w:r>
        <w:rPr>
          <w:rFonts w:ascii="Arial" w:hAnsi="Arial" w:cs="Arial"/>
          <w:sz w:val="24"/>
          <w:szCs w:val="24"/>
        </w:rPr>
        <w:t xml:space="preserve"> «Обеспечение первичных мер пожарной безопасности в   границах населенных пунктов Гладышевского поселения» осуществляется</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 xml:space="preserve"> посредством выполнения следующих административных мероприятий и</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 xml:space="preserve"> мероприятий  подпрограммы 2:</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 xml:space="preserve"> а) административное мероприятие «Организация сходов граждан по вопросу </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обеспечения мер пожарной безопасности»;</w:t>
      </w:r>
    </w:p>
    <w:p w:rsidR="00957B81" w:rsidRPr="00807C4D" w:rsidRDefault="00957B81" w:rsidP="00957B81">
      <w:pPr>
        <w:spacing w:after="0" w:line="240" w:lineRule="auto"/>
        <w:ind w:firstLine="360"/>
        <w:rPr>
          <w:rFonts w:ascii="Arial" w:hAnsi="Arial" w:cs="Arial"/>
          <w:sz w:val="24"/>
          <w:szCs w:val="24"/>
        </w:rPr>
      </w:pPr>
      <w:r>
        <w:rPr>
          <w:rFonts w:ascii="Arial" w:hAnsi="Arial" w:cs="Arial"/>
          <w:sz w:val="24"/>
          <w:szCs w:val="24"/>
        </w:rPr>
        <w:t>б) мероприятие «Финансовое обеспечение первичных мер пожарной безопасности в границах населенных пунктов поселения»;</w:t>
      </w:r>
    </w:p>
    <w:p w:rsidR="00957B81" w:rsidRDefault="00957B81" w:rsidP="00957B81">
      <w:pPr>
        <w:spacing w:after="0" w:line="240" w:lineRule="auto"/>
        <w:ind w:firstLine="360"/>
        <w:rPr>
          <w:rFonts w:ascii="Arial" w:hAnsi="Arial" w:cs="Arial"/>
          <w:sz w:val="24"/>
          <w:szCs w:val="24"/>
        </w:rPr>
      </w:pPr>
      <w:r>
        <w:rPr>
          <w:rFonts w:ascii="Arial" w:hAnsi="Arial" w:cs="Arial"/>
          <w:i/>
          <w:sz w:val="24"/>
          <w:szCs w:val="24"/>
        </w:rPr>
        <w:t xml:space="preserve">      </w:t>
      </w:r>
      <w:r w:rsidRPr="00427772">
        <w:rPr>
          <w:rFonts w:ascii="Arial" w:hAnsi="Arial" w:cs="Arial"/>
          <w:i/>
          <w:sz w:val="24"/>
          <w:szCs w:val="24"/>
        </w:rPr>
        <w:t>Решение задачи 5</w:t>
      </w:r>
      <w:r>
        <w:rPr>
          <w:rFonts w:ascii="Arial" w:hAnsi="Arial" w:cs="Arial"/>
          <w:sz w:val="24"/>
          <w:szCs w:val="24"/>
        </w:rPr>
        <w:t xml:space="preserve">  «Обеспечение сохранности и развития улично-дорожной сети» осущ</w:t>
      </w:r>
      <w:r w:rsidRPr="005C2762">
        <w:rPr>
          <w:rFonts w:ascii="Arial" w:hAnsi="Arial" w:cs="Arial"/>
          <w:sz w:val="24"/>
          <w:szCs w:val="24"/>
        </w:rPr>
        <w:t>ествляется посредством выполнения следующи</w:t>
      </w:r>
      <w:r>
        <w:rPr>
          <w:rFonts w:ascii="Arial" w:hAnsi="Arial" w:cs="Arial"/>
          <w:sz w:val="24"/>
          <w:szCs w:val="24"/>
        </w:rPr>
        <w:t>х</w:t>
      </w:r>
      <w:r w:rsidRPr="005C2762">
        <w:rPr>
          <w:rFonts w:ascii="Arial" w:hAnsi="Arial" w:cs="Arial"/>
          <w:sz w:val="24"/>
          <w:szCs w:val="24"/>
        </w:rPr>
        <w:t xml:space="preserve"> административных</w:t>
      </w:r>
      <w:r>
        <w:rPr>
          <w:rFonts w:ascii="Arial" w:hAnsi="Arial" w:cs="Arial"/>
          <w:sz w:val="24"/>
          <w:szCs w:val="24"/>
        </w:rPr>
        <w:t xml:space="preserve"> мер</w:t>
      </w:r>
      <w:r w:rsidRPr="005C2762">
        <w:rPr>
          <w:rFonts w:ascii="Arial" w:hAnsi="Arial" w:cs="Arial"/>
          <w:sz w:val="24"/>
          <w:szCs w:val="24"/>
        </w:rPr>
        <w:t>оприятий</w:t>
      </w:r>
      <w:r>
        <w:rPr>
          <w:rFonts w:ascii="Arial" w:hAnsi="Arial" w:cs="Arial"/>
          <w:sz w:val="24"/>
          <w:szCs w:val="24"/>
        </w:rPr>
        <w:t xml:space="preserve"> и  мероприятий   подпрограммы 2:</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а)  административное мероприятие «</w:t>
      </w:r>
      <w:r w:rsidRPr="00807C4D">
        <w:rPr>
          <w:rFonts w:ascii="Arial" w:hAnsi="Arial" w:cs="Arial"/>
          <w:sz w:val="24"/>
          <w:szCs w:val="24"/>
        </w:rPr>
        <w:t xml:space="preserve">Обеспечение  мониторинга сохранности и </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ра</w:t>
      </w:r>
      <w:r w:rsidRPr="00807C4D">
        <w:rPr>
          <w:rFonts w:ascii="Arial" w:hAnsi="Arial" w:cs="Arial"/>
          <w:sz w:val="24"/>
          <w:szCs w:val="24"/>
        </w:rPr>
        <w:t>звития улично-дорожной сети</w:t>
      </w:r>
      <w:r>
        <w:rPr>
          <w:rFonts w:ascii="Arial" w:hAnsi="Arial" w:cs="Arial"/>
          <w:sz w:val="24"/>
          <w:szCs w:val="24"/>
        </w:rPr>
        <w:t>»;</w:t>
      </w:r>
    </w:p>
    <w:p w:rsidR="00957B81" w:rsidRDefault="00957B81" w:rsidP="00957B81">
      <w:pPr>
        <w:spacing w:after="0" w:line="240" w:lineRule="auto"/>
        <w:ind w:firstLine="360"/>
        <w:rPr>
          <w:rFonts w:ascii="Arial" w:hAnsi="Arial" w:cs="Arial"/>
          <w:sz w:val="24"/>
          <w:szCs w:val="24"/>
        </w:rPr>
      </w:pPr>
      <w:r>
        <w:rPr>
          <w:rFonts w:ascii="Arial" w:hAnsi="Arial" w:cs="Arial"/>
          <w:sz w:val="24"/>
          <w:szCs w:val="24"/>
        </w:rPr>
        <w:t>б) мероприятие  «</w:t>
      </w:r>
      <w:r w:rsidRPr="00807C4D">
        <w:rPr>
          <w:rFonts w:ascii="Arial" w:hAnsi="Arial" w:cs="Arial"/>
          <w:sz w:val="24"/>
          <w:szCs w:val="24"/>
        </w:rPr>
        <w:t xml:space="preserve">Обеспечение содержания улично-дорожной сети в населенных </w:t>
      </w:r>
      <w:r>
        <w:rPr>
          <w:rFonts w:ascii="Arial" w:hAnsi="Arial" w:cs="Arial"/>
          <w:sz w:val="24"/>
          <w:szCs w:val="24"/>
        </w:rPr>
        <w:t>п</w:t>
      </w:r>
      <w:r w:rsidRPr="00807C4D">
        <w:rPr>
          <w:rFonts w:ascii="Arial" w:hAnsi="Arial" w:cs="Arial"/>
          <w:sz w:val="24"/>
          <w:szCs w:val="24"/>
        </w:rPr>
        <w:t>унктах поселения</w:t>
      </w:r>
      <w:r>
        <w:rPr>
          <w:rFonts w:ascii="Arial" w:hAnsi="Arial" w:cs="Arial"/>
          <w:sz w:val="24"/>
          <w:szCs w:val="24"/>
        </w:rPr>
        <w:t>»;</w:t>
      </w:r>
    </w:p>
    <w:p w:rsidR="00957B81" w:rsidRDefault="00957B81" w:rsidP="00957B81">
      <w:pPr>
        <w:spacing w:after="0" w:line="240" w:lineRule="auto"/>
        <w:ind w:firstLine="360"/>
        <w:rPr>
          <w:rFonts w:ascii="Arial" w:hAnsi="Arial" w:cs="Arial"/>
          <w:sz w:val="24"/>
          <w:szCs w:val="24"/>
        </w:rPr>
      </w:pPr>
    </w:p>
    <w:p w:rsidR="00957B81" w:rsidRDefault="00957B81" w:rsidP="00957B81">
      <w:pPr>
        <w:spacing w:after="0" w:line="240" w:lineRule="auto"/>
        <w:ind w:left="360"/>
        <w:jc w:val="center"/>
        <w:rPr>
          <w:rFonts w:ascii="Arial" w:hAnsi="Arial" w:cs="Arial"/>
          <w:b/>
          <w:sz w:val="24"/>
          <w:szCs w:val="24"/>
        </w:rPr>
      </w:pPr>
      <w:r w:rsidRPr="005C2762">
        <w:rPr>
          <w:rFonts w:ascii="Arial" w:hAnsi="Arial" w:cs="Arial"/>
          <w:b/>
          <w:sz w:val="24"/>
          <w:szCs w:val="24"/>
        </w:rPr>
        <w:t>Объем финансовых ресурсов, необходимых для реализации подпрограммы</w:t>
      </w:r>
    </w:p>
    <w:p w:rsidR="00957B81" w:rsidRDefault="00957B81" w:rsidP="00957B81">
      <w:pPr>
        <w:spacing w:after="0" w:line="240" w:lineRule="auto"/>
        <w:ind w:left="360"/>
        <w:jc w:val="center"/>
        <w:rPr>
          <w:rFonts w:ascii="Arial" w:hAnsi="Arial" w:cs="Arial"/>
          <w:b/>
          <w:sz w:val="24"/>
          <w:szCs w:val="24"/>
        </w:rPr>
      </w:pPr>
    </w:p>
    <w:p w:rsidR="00957B81" w:rsidRDefault="00957B81" w:rsidP="00957B81">
      <w:pPr>
        <w:spacing w:after="0" w:line="240" w:lineRule="auto"/>
        <w:ind w:left="360"/>
        <w:rPr>
          <w:rFonts w:ascii="Arial" w:hAnsi="Arial" w:cs="Arial"/>
          <w:sz w:val="24"/>
          <w:szCs w:val="24"/>
        </w:rPr>
      </w:pPr>
      <w:r>
        <w:rPr>
          <w:rFonts w:ascii="Arial" w:hAnsi="Arial" w:cs="Arial"/>
          <w:sz w:val="24"/>
          <w:szCs w:val="24"/>
        </w:rPr>
        <w:t xml:space="preserve">        Общий объем бюджетных ассигнований, выделенный на реализацию подпрограммы 2, составляет 3924,583 тыс. руб., в т.ч. по годам  в разрезе задач, объем  бюджетных ассигнований  приведен в таблице 2:</w:t>
      </w:r>
    </w:p>
    <w:p w:rsidR="00957B81" w:rsidRDefault="00957B81" w:rsidP="00957B81">
      <w:pPr>
        <w:spacing w:after="0" w:line="240" w:lineRule="auto"/>
        <w:ind w:left="360"/>
        <w:rPr>
          <w:rFonts w:ascii="Arial" w:hAnsi="Arial" w:cs="Arial"/>
          <w:sz w:val="24"/>
          <w:szCs w:val="24"/>
        </w:rPr>
      </w:pPr>
    </w:p>
    <w:p w:rsidR="00957B81" w:rsidRDefault="00957B81" w:rsidP="00957B81">
      <w:pPr>
        <w:spacing w:after="0" w:line="240" w:lineRule="auto"/>
        <w:ind w:left="360"/>
        <w:jc w:val="right"/>
        <w:rPr>
          <w:rFonts w:ascii="Arial" w:hAnsi="Arial" w:cs="Arial"/>
          <w:sz w:val="24"/>
          <w:szCs w:val="24"/>
        </w:rPr>
      </w:pPr>
      <w:r>
        <w:rPr>
          <w:rFonts w:ascii="Arial" w:hAnsi="Arial" w:cs="Arial"/>
          <w:sz w:val="24"/>
          <w:szCs w:val="24"/>
        </w:rPr>
        <w:t>таблица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
        <w:gridCol w:w="2029"/>
        <w:gridCol w:w="1076"/>
        <w:gridCol w:w="1040"/>
        <w:gridCol w:w="1073"/>
        <w:gridCol w:w="1012"/>
        <w:gridCol w:w="1012"/>
        <w:gridCol w:w="1012"/>
        <w:gridCol w:w="1217"/>
        <w:gridCol w:w="10"/>
      </w:tblGrid>
      <w:tr w:rsidR="00957B81" w:rsidRPr="00A81DA2" w:rsidTr="003F702A">
        <w:trPr>
          <w:gridAfter w:val="1"/>
          <w:wAfter w:w="17" w:type="dxa"/>
        </w:trPr>
        <w:tc>
          <w:tcPr>
            <w:tcW w:w="676" w:type="dxa"/>
            <w:vMerge w:val="restart"/>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 xml:space="preserve">№ </w:t>
            </w:r>
            <w:proofErr w:type="spellStart"/>
            <w:proofErr w:type="gramStart"/>
            <w:r w:rsidRPr="00A81DA2">
              <w:rPr>
                <w:rFonts w:ascii="Arial" w:hAnsi="Arial" w:cs="Arial"/>
                <w:sz w:val="24"/>
                <w:szCs w:val="24"/>
              </w:rPr>
              <w:t>п</w:t>
            </w:r>
            <w:proofErr w:type="spellEnd"/>
            <w:proofErr w:type="gramEnd"/>
            <w:r w:rsidRPr="00A81DA2">
              <w:rPr>
                <w:rFonts w:ascii="Arial" w:hAnsi="Arial" w:cs="Arial"/>
                <w:sz w:val="24"/>
                <w:szCs w:val="24"/>
              </w:rPr>
              <w:t>/</w:t>
            </w:r>
            <w:proofErr w:type="spellStart"/>
            <w:r w:rsidRPr="00A81DA2">
              <w:rPr>
                <w:rFonts w:ascii="Arial" w:hAnsi="Arial" w:cs="Arial"/>
                <w:sz w:val="24"/>
                <w:szCs w:val="24"/>
              </w:rPr>
              <w:t>п</w:t>
            </w:r>
            <w:proofErr w:type="spellEnd"/>
          </w:p>
        </w:tc>
        <w:tc>
          <w:tcPr>
            <w:tcW w:w="2429" w:type="dxa"/>
            <w:vMerge w:val="restart"/>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Задачи подпрограммы</w:t>
            </w:r>
          </w:p>
        </w:tc>
        <w:tc>
          <w:tcPr>
            <w:tcW w:w="5489" w:type="dxa"/>
            <w:gridSpan w:val="6"/>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 xml:space="preserve">По годам  реализации муниципальной программы тыс. руб. </w:t>
            </w:r>
          </w:p>
        </w:tc>
        <w:tc>
          <w:tcPr>
            <w:tcW w:w="1450" w:type="dxa"/>
            <w:tcBorders>
              <w:bottom w:val="nil"/>
            </w:tcBorders>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Всего тыс. руб.</w:t>
            </w:r>
          </w:p>
        </w:tc>
      </w:tr>
      <w:tr w:rsidR="00957B81" w:rsidRPr="00A81DA2" w:rsidTr="003F702A">
        <w:trPr>
          <w:trHeight w:val="145"/>
        </w:trPr>
        <w:tc>
          <w:tcPr>
            <w:tcW w:w="676" w:type="dxa"/>
            <w:vMerge/>
          </w:tcPr>
          <w:p w:rsidR="00957B81" w:rsidRPr="00A81DA2" w:rsidRDefault="00957B81" w:rsidP="003F702A">
            <w:pPr>
              <w:spacing w:after="0" w:line="240" w:lineRule="auto"/>
              <w:rPr>
                <w:rFonts w:ascii="Arial" w:hAnsi="Arial" w:cs="Arial"/>
                <w:sz w:val="24"/>
                <w:szCs w:val="24"/>
              </w:rPr>
            </w:pPr>
          </w:p>
        </w:tc>
        <w:tc>
          <w:tcPr>
            <w:tcW w:w="2429" w:type="dxa"/>
            <w:vMerge/>
          </w:tcPr>
          <w:p w:rsidR="00957B81" w:rsidRPr="00A81DA2" w:rsidRDefault="00957B81" w:rsidP="003F702A">
            <w:pPr>
              <w:spacing w:after="0" w:line="240" w:lineRule="auto"/>
              <w:rPr>
                <w:rFonts w:ascii="Arial" w:hAnsi="Arial" w:cs="Arial"/>
                <w:sz w:val="24"/>
                <w:szCs w:val="24"/>
              </w:rPr>
            </w:pPr>
          </w:p>
        </w:tc>
        <w:tc>
          <w:tcPr>
            <w:tcW w:w="1242" w:type="dxa"/>
          </w:tcPr>
          <w:p w:rsidR="00957B81" w:rsidRPr="00893415" w:rsidRDefault="00957B81" w:rsidP="003F702A">
            <w:pPr>
              <w:spacing w:after="0" w:line="240" w:lineRule="auto"/>
              <w:rPr>
                <w:rFonts w:ascii="Arial" w:hAnsi="Arial" w:cs="Arial"/>
              </w:rPr>
            </w:pPr>
            <w:r w:rsidRPr="00893415">
              <w:rPr>
                <w:rFonts w:ascii="Arial" w:hAnsi="Arial" w:cs="Arial"/>
              </w:rPr>
              <w:t>2017</w:t>
            </w:r>
          </w:p>
        </w:tc>
        <w:tc>
          <w:tcPr>
            <w:tcW w:w="1113" w:type="dxa"/>
          </w:tcPr>
          <w:p w:rsidR="00957B81" w:rsidRPr="00893415" w:rsidRDefault="00957B81" w:rsidP="003F702A">
            <w:pPr>
              <w:spacing w:after="0" w:line="240" w:lineRule="auto"/>
              <w:rPr>
                <w:rFonts w:ascii="Arial" w:hAnsi="Arial" w:cs="Arial"/>
              </w:rPr>
            </w:pPr>
            <w:r w:rsidRPr="00893415">
              <w:rPr>
                <w:rFonts w:ascii="Arial" w:hAnsi="Arial" w:cs="Arial"/>
              </w:rPr>
              <w:t>2018</w:t>
            </w:r>
          </w:p>
        </w:tc>
        <w:tc>
          <w:tcPr>
            <w:tcW w:w="817" w:type="dxa"/>
          </w:tcPr>
          <w:p w:rsidR="00957B81" w:rsidRPr="00893415" w:rsidRDefault="00957B81" w:rsidP="003F702A">
            <w:pPr>
              <w:spacing w:after="0" w:line="240" w:lineRule="auto"/>
              <w:rPr>
                <w:rFonts w:ascii="Arial" w:hAnsi="Arial" w:cs="Arial"/>
              </w:rPr>
            </w:pPr>
            <w:r w:rsidRPr="00893415">
              <w:rPr>
                <w:rFonts w:ascii="Arial" w:hAnsi="Arial" w:cs="Arial"/>
              </w:rPr>
              <w:t>2019</w:t>
            </w:r>
          </w:p>
        </w:tc>
        <w:tc>
          <w:tcPr>
            <w:tcW w:w="750" w:type="dxa"/>
          </w:tcPr>
          <w:p w:rsidR="00957B81" w:rsidRPr="00893415" w:rsidRDefault="00957B81" w:rsidP="003F702A">
            <w:pPr>
              <w:spacing w:after="0" w:line="240" w:lineRule="auto"/>
              <w:rPr>
                <w:rFonts w:ascii="Arial" w:hAnsi="Arial" w:cs="Arial"/>
              </w:rPr>
            </w:pPr>
            <w:r w:rsidRPr="00893415">
              <w:rPr>
                <w:rFonts w:ascii="Arial" w:hAnsi="Arial" w:cs="Arial"/>
              </w:rPr>
              <w:t>2020</w:t>
            </w:r>
          </w:p>
        </w:tc>
        <w:tc>
          <w:tcPr>
            <w:tcW w:w="817" w:type="dxa"/>
          </w:tcPr>
          <w:p w:rsidR="00957B81" w:rsidRPr="00893415" w:rsidRDefault="00957B81" w:rsidP="003F702A">
            <w:pPr>
              <w:spacing w:after="0" w:line="240" w:lineRule="auto"/>
              <w:rPr>
                <w:rFonts w:ascii="Arial" w:hAnsi="Arial" w:cs="Arial"/>
              </w:rPr>
            </w:pPr>
            <w:r w:rsidRPr="00893415">
              <w:rPr>
                <w:rFonts w:ascii="Arial" w:hAnsi="Arial" w:cs="Arial"/>
              </w:rPr>
              <w:t>2021</w:t>
            </w:r>
          </w:p>
        </w:tc>
        <w:tc>
          <w:tcPr>
            <w:tcW w:w="750" w:type="dxa"/>
          </w:tcPr>
          <w:p w:rsidR="00957B81" w:rsidRPr="00893415" w:rsidRDefault="00957B81" w:rsidP="003F702A">
            <w:pPr>
              <w:spacing w:after="0" w:line="240" w:lineRule="auto"/>
              <w:rPr>
                <w:rFonts w:ascii="Arial" w:hAnsi="Arial" w:cs="Arial"/>
              </w:rPr>
            </w:pPr>
            <w:r w:rsidRPr="00893415">
              <w:rPr>
                <w:rFonts w:ascii="Arial" w:hAnsi="Arial" w:cs="Arial"/>
              </w:rPr>
              <w:t>2022</w:t>
            </w:r>
          </w:p>
        </w:tc>
        <w:tc>
          <w:tcPr>
            <w:tcW w:w="1467" w:type="dxa"/>
            <w:gridSpan w:val="2"/>
            <w:tcBorders>
              <w:top w:val="nil"/>
            </w:tcBorders>
          </w:tcPr>
          <w:p w:rsidR="00957B81" w:rsidRPr="00893415" w:rsidRDefault="00957B81" w:rsidP="003F702A">
            <w:pPr>
              <w:spacing w:after="0" w:line="240" w:lineRule="auto"/>
              <w:rPr>
                <w:rFonts w:ascii="Arial" w:hAnsi="Arial" w:cs="Arial"/>
              </w:rPr>
            </w:pPr>
          </w:p>
        </w:tc>
      </w:tr>
      <w:tr w:rsidR="00957B81" w:rsidRPr="00A81DA2" w:rsidTr="003F702A">
        <w:tc>
          <w:tcPr>
            <w:tcW w:w="676" w:type="dxa"/>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1</w:t>
            </w:r>
          </w:p>
        </w:tc>
        <w:tc>
          <w:tcPr>
            <w:tcW w:w="2429" w:type="dxa"/>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Задача 1</w:t>
            </w:r>
          </w:p>
        </w:tc>
        <w:tc>
          <w:tcPr>
            <w:tcW w:w="1242" w:type="dxa"/>
          </w:tcPr>
          <w:p w:rsidR="00957B81" w:rsidRPr="00893415" w:rsidRDefault="006E7031" w:rsidP="003F702A">
            <w:pPr>
              <w:spacing w:after="0" w:line="240" w:lineRule="auto"/>
              <w:rPr>
                <w:rFonts w:ascii="Arial" w:hAnsi="Arial" w:cs="Arial"/>
              </w:rPr>
            </w:pPr>
            <w:r>
              <w:rPr>
                <w:rFonts w:ascii="Arial" w:hAnsi="Arial" w:cs="Arial"/>
              </w:rPr>
              <w:t>333</w:t>
            </w:r>
            <w:r w:rsidR="00957B81">
              <w:rPr>
                <w:rFonts w:ascii="Arial" w:hAnsi="Arial" w:cs="Arial"/>
              </w:rPr>
              <w:t>,4</w:t>
            </w:r>
          </w:p>
        </w:tc>
        <w:tc>
          <w:tcPr>
            <w:tcW w:w="1113" w:type="dxa"/>
          </w:tcPr>
          <w:p w:rsidR="00957B81" w:rsidRPr="00893415" w:rsidRDefault="00957B81" w:rsidP="003F702A">
            <w:pPr>
              <w:spacing w:after="0" w:line="240" w:lineRule="auto"/>
              <w:rPr>
                <w:rFonts w:ascii="Arial" w:hAnsi="Arial" w:cs="Arial"/>
              </w:rPr>
            </w:pPr>
            <w:r w:rsidRPr="00893415">
              <w:rPr>
                <w:rFonts w:ascii="Arial" w:hAnsi="Arial" w:cs="Arial"/>
              </w:rPr>
              <w:t>305,46</w:t>
            </w:r>
          </w:p>
        </w:tc>
        <w:tc>
          <w:tcPr>
            <w:tcW w:w="817" w:type="dxa"/>
          </w:tcPr>
          <w:p w:rsidR="00957B81" w:rsidRPr="00893415" w:rsidRDefault="00957B81" w:rsidP="003F702A">
            <w:pPr>
              <w:spacing w:after="0" w:line="240" w:lineRule="auto"/>
              <w:rPr>
                <w:rFonts w:ascii="Arial" w:hAnsi="Arial" w:cs="Arial"/>
              </w:rPr>
            </w:pPr>
            <w:r w:rsidRPr="00893415">
              <w:rPr>
                <w:rFonts w:ascii="Arial" w:hAnsi="Arial" w:cs="Arial"/>
              </w:rPr>
              <w:t>298,9</w:t>
            </w:r>
          </w:p>
        </w:tc>
        <w:tc>
          <w:tcPr>
            <w:tcW w:w="750" w:type="dxa"/>
          </w:tcPr>
          <w:p w:rsidR="00957B81" w:rsidRPr="00893415" w:rsidRDefault="00957B81" w:rsidP="003F702A">
            <w:pPr>
              <w:spacing w:after="0" w:line="240" w:lineRule="auto"/>
              <w:rPr>
                <w:rFonts w:ascii="Arial" w:hAnsi="Arial" w:cs="Arial"/>
              </w:rPr>
            </w:pPr>
            <w:r w:rsidRPr="00893415">
              <w:rPr>
                <w:rFonts w:ascii="Arial" w:hAnsi="Arial" w:cs="Arial"/>
              </w:rPr>
              <w:t>298,9</w:t>
            </w:r>
          </w:p>
        </w:tc>
        <w:tc>
          <w:tcPr>
            <w:tcW w:w="817" w:type="dxa"/>
          </w:tcPr>
          <w:p w:rsidR="00957B81" w:rsidRPr="00893415" w:rsidRDefault="00957B81" w:rsidP="003F702A">
            <w:pPr>
              <w:spacing w:after="0" w:line="240" w:lineRule="auto"/>
              <w:rPr>
                <w:rFonts w:ascii="Arial" w:hAnsi="Arial" w:cs="Arial"/>
              </w:rPr>
            </w:pPr>
            <w:r w:rsidRPr="00893415">
              <w:rPr>
                <w:rFonts w:ascii="Arial" w:hAnsi="Arial" w:cs="Arial"/>
              </w:rPr>
              <w:t>298,9</w:t>
            </w:r>
          </w:p>
        </w:tc>
        <w:tc>
          <w:tcPr>
            <w:tcW w:w="750" w:type="dxa"/>
          </w:tcPr>
          <w:p w:rsidR="00957B81" w:rsidRPr="00893415" w:rsidRDefault="00957B81" w:rsidP="003F702A">
            <w:pPr>
              <w:spacing w:after="0" w:line="240" w:lineRule="auto"/>
              <w:rPr>
                <w:rFonts w:ascii="Arial" w:hAnsi="Arial" w:cs="Arial"/>
              </w:rPr>
            </w:pPr>
            <w:r w:rsidRPr="00893415">
              <w:rPr>
                <w:rFonts w:ascii="Arial" w:hAnsi="Arial" w:cs="Arial"/>
              </w:rPr>
              <w:t>298,9</w:t>
            </w:r>
          </w:p>
        </w:tc>
        <w:tc>
          <w:tcPr>
            <w:tcW w:w="1467" w:type="dxa"/>
            <w:gridSpan w:val="2"/>
          </w:tcPr>
          <w:p w:rsidR="00957B81" w:rsidRPr="00893415" w:rsidRDefault="00C7352C" w:rsidP="00C7352C">
            <w:pPr>
              <w:spacing w:after="0" w:line="240" w:lineRule="auto"/>
              <w:rPr>
                <w:rFonts w:ascii="Arial" w:hAnsi="Arial" w:cs="Arial"/>
              </w:rPr>
            </w:pPr>
            <w:r>
              <w:rPr>
                <w:rFonts w:ascii="Arial" w:hAnsi="Arial" w:cs="Arial"/>
              </w:rPr>
              <w:t>1834,46</w:t>
            </w:r>
          </w:p>
        </w:tc>
      </w:tr>
      <w:tr w:rsidR="00957B81" w:rsidRPr="00A81DA2" w:rsidTr="003F702A">
        <w:tc>
          <w:tcPr>
            <w:tcW w:w="676" w:type="dxa"/>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2</w:t>
            </w:r>
          </w:p>
        </w:tc>
        <w:tc>
          <w:tcPr>
            <w:tcW w:w="2429" w:type="dxa"/>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Задача 2</w:t>
            </w:r>
          </w:p>
        </w:tc>
        <w:tc>
          <w:tcPr>
            <w:tcW w:w="1242"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1113"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817"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750" w:type="dxa"/>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817" w:type="dxa"/>
            <w:tcBorders>
              <w:top w:val="nil"/>
            </w:tcBorders>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750" w:type="dxa"/>
            <w:tcBorders>
              <w:top w:val="nil"/>
            </w:tcBorders>
          </w:tcPr>
          <w:p w:rsidR="00957B81" w:rsidRPr="00893415" w:rsidRDefault="00957B81" w:rsidP="003F702A">
            <w:pPr>
              <w:spacing w:after="0" w:line="240" w:lineRule="auto"/>
              <w:rPr>
                <w:rFonts w:ascii="Arial" w:hAnsi="Arial" w:cs="Arial"/>
              </w:rPr>
            </w:pPr>
            <w:r w:rsidRPr="00893415">
              <w:rPr>
                <w:rFonts w:ascii="Arial" w:hAnsi="Arial" w:cs="Arial"/>
              </w:rPr>
              <w:t>0,0</w:t>
            </w:r>
          </w:p>
        </w:tc>
        <w:tc>
          <w:tcPr>
            <w:tcW w:w="1467" w:type="dxa"/>
            <w:gridSpan w:val="2"/>
          </w:tcPr>
          <w:p w:rsidR="00957B81" w:rsidRPr="00893415" w:rsidRDefault="00957B81" w:rsidP="003F702A">
            <w:pPr>
              <w:spacing w:after="0" w:line="240" w:lineRule="auto"/>
              <w:rPr>
                <w:rFonts w:ascii="Arial" w:hAnsi="Arial" w:cs="Arial"/>
              </w:rPr>
            </w:pPr>
            <w:r w:rsidRPr="00893415">
              <w:rPr>
                <w:rFonts w:ascii="Arial" w:hAnsi="Arial" w:cs="Arial"/>
              </w:rPr>
              <w:t>0,0</w:t>
            </w:r>
          </w:p>
        </w:tc>
      </w:tr>
      <w:tr w:rsidR="00957B81" w:rsidRPr="00A81DA2" w:rsidTr="003F702A">
        <w:tc>
          <w:tcPr>
            <w:tcW w:w="676" w:type="dxa"/>
          </w:tcPr>
          <w:p w:rsidR="00957B81" w:rsidRPr="00A81DA2" w:rsidRDefault="00957B81" w:rsidP="003F702A">
            <w:pPr>
              <w:spacing w:after="0" w:line="240" w:lineRule="auto"/>
              <w:rPr>
                <w:rFonts w:ascii="Arial" w:hAnsi="Arial" w:cs="Arial"/>
                <w:sz w:val="24"/>
                <w:szCs w:val="24"/>
              </w:rPr>
            </w:pPr>
            <w:r>
              <w:rPr>
                <w:rFonts w:ascii="Arial" w:hAnsi="Arial" w:cs="Arial"/>
                <w:sz w:val="24"/>
                <w:szCs w:val="24"/>
              </w:rPr>
              <w:t>3</w:t>
            </w:r>
          </w:p>
        </w:tc>
        <w:tc>
          <w:tcPr>
            <w:tcW w:w="2429" w:type="dxa"/>
          </w:tcPr>
          <w:p w:rsidR="00957B81" w:rsidRPr="00A81DA2" w:rsidRDefault="00957B81" w:rsidP="003F702A">
            <w:pPr>
              <w:spacing w:after="0" w:line="240" w:lineRule="auto"/>
              <w:rPr>
                <w:rFonts w:ascii="Arial" w:hAnsi="Arial" w:cs="Arial"/>
                <w:sz w:val="24"/>
                <w:szCs w:val="24"/>
              </w:rPr>
            </w:pPr>
            <w:r>
              <w:rPr>
                <w:rFonts w:ascii="Arial" w:hAnsi="Arial" w:cs="Arial"/>
                <w:sz w:val="24"/>
                <w:szCs w:val="24"/>
              </w:rPr>
              <w:t>Задача 3</w:t>
            </w:r>
          </w:p>
        </w:tc>
        <w:tc>
          <w:tcPr>
            <w:tcW w:w="1242" w:type="dxa"/>
          </w:tcPr>
          <w:p w:rsidR="00957B81" w:rsidRPr="00893415" w:rsidRDefault="006E7031" w:rsidP="003F702A">
            <w:pPr>
              <w:spacing w:after="0" w:line="240" w:lineRule="auto"/>
              <w:rPr>
                <w:rFonts w:ascii="Arial" w:hAnsi="Arial" w:cs="Arial"/>
              </w:rPr>
            </w:pPr>
            <w:r>
              <w:rPr>
                <w:rFonts w:ascii="Arial" w:hAnsi="Arial" w:cs="Arial"/>
              </w:rPr>
              <w:t>65</w:t>
            </w:r>
            <w:r w:rsidR="00957B81">
              <w:rPr>
                <w:rFonts w:ascii="Arial" w:hAnsi="Arial" w:cs="Arial"/>
              </w:rPr>
              <w:t>,481</w:t>
            </w:r>
          </w:p>
        </w:tc>
        <w:tc>
          <w:tcPr>
            <w:tcW w:w="1113" w:type="dxa"/>
          </w:tcPr>
          <w:p w:rsidR="00957B81" w:rsidRPr="00893415" w:rsidRDefault="00957B81" w:rsidP="003F702A">
            <w:pPr>
              <w:spacing w:after="0" w:line="240" w:lineRule="auto"/>
              <w:rPr>
                <w:rFonts w:ascii="Arial" w:hAnsi="Arial" w:cs="Arial"/>
              </w:rPr>
            </w:pPr>
            <w:r w:rsidRPr="00893415">
              <w:rPr>
                <w:rFonts w:ascii="Arial" w:hAnsi="Arial" w:cs="Arial"/>
              </w:rPr>
              <w:t>45,0</w:t>
            </w:r>
          </w:p>
        </w:tc>
        <w:tc>
          <w:tcPr>
            <w:tcW w:w="817" w:type="dxa"/>
          </w:tcPr>
          <w:p w:rsidR="00957B81" w:rsidRPr="00893415" w:rsidRDefault="00957B81" w:rsidP="003F702A">
            <w:pPr>
              <w:spacing w:after="0" w:line="240" w:lineRule="auto"/>
              <w:rPr>
                <w:rFonts w:ascii="Arial" w:hAnsi="Arial" w:cs="Arial"/>
              </w:rPr>
            </w:pPr>
            <w:r w:rsidRPr="00893415">
              <w:rPr>
                <w:rFonts w:ascii="Arial" w:hAnsi="Arial" w:cs="Arial"/>
              </w:rPr>
              <w:t>45,0</w:t>
            </w:r>
          </w:p>
        </w:tc>
        <w:tc>
          <w:tcPr>
            <w:tcW w:w="750" w:type="dxa"/>
          </w:tcPr>
          <w:p w:rsidR="00957B81" w:rsidRPr="00893415" w:rsidRDefault="00957B81" w:rsidP="003F702A">
            <w:pPr>
              <w:spacing w:after="0" w:line="240" w:lineRule="auto"/>
              <w:rPr>
                <w:rFonts w:ascii="Arial" w:hAnsi="Arial" w:cs="Arial"/>
              </w:rPr>
            </w:pPr>
            <w:r w:rsidRPr="00893415">
              <w:rPr>
                <w:rFonts w:ascii="Arial" w:hAnsi="Arial" w:cs="Arial"/>
              </w:rPr>
              <w:t>45,0</w:t>
            </w:r>
          </w:p>
        </w:tc>
        <w:tc>
          <w:tcPr>
            <w:tcW w:w="817" w:type="dxa"/>
          </w:tcPr>
          <w:p w:rsidR="00957B81" w:rsidRPr="00893415" w:rsidRDefault="00957B81" w:rsidP="003F702A">
            <w:pPr>
              <w:spacing w:after="0" w:line="240" w:lineRule="auto"/>
              <w:rPr>
                <w:rFonts w:ascii="Arial" w:hAnsi="Arial" w:cs="Arial"/>
              </w:rPr>
            </w:pPr>
            <w:r w:rsidRPr="00893415">
              <w:rPr>
                <w:rFonts w:ascii="Arial" w:hAnsi="Arial" w:cs="Arial"/>
              </w:rPr>
              <w:t>45,0</w:t>
            </w:r>
          </w:p>
        </w:tc>
        <w:tc>
          <w:tcPr>
            <w:tcW w:w="750" w:type="dxa"/>
          </w:tcPr>
          <w:p w:rsidR="00957B81" w:rsidRPr="00893415" w:rsidRDefault="00957B81" w:rsidP="003F702A">
            <w:pPr>
              <w:spacing w:after="0" w:line="240" w:lineRule="auto"/>
              <w:rPr>
                <w:rFonts w:ascii="Arial" w:hAnsi="Arial" w:cs="Arial"/>
              </w:rPr>
            </w:pPr>
            <w:r w:rsidRPr="00893415">
              <w:rPr>
                <w:rFonts w:ascii="Arial" w:hAnsi="Arial" w:cs="Arial"/>
              </w:rPr>
              <w:t>45,0</w:t>
            </w:r>
          </w:p>
        </w:tc>
        <w:tc>
          <w:tcPr>
            <w:tcW w:w="1467" w:type="dxa"/>
            <w:gridSpan w:val="2"/>
          </w:tcPr>
          <w:p w:rsidR="00957B81" w:rsidRPr="00893415" w:rsidRDefault="00957B81" w:rsidP="00C7352C">
            <w:pPr>
              <w:spacing w:after="0" w:line="240" w:lineRule="auto"/>
              <w:rPr>
                <w:rFonts w:ascii="Arial" w:hAnsi="Arial" w:cs="Arial"/>
              </w:rPr>
            </w:pPr>
            <w:r w:rsidRPr="00893415">
              <w:rPr>
                <w:rFonts w:ascii="Arial" w:hAnsi="Arial" w:cs="Arial"/>
              </w:rPr>
              <w:t>2</w:t>
            </w:r>
            <w:r w:rsidR="00C7352C">
              <w:rPr>
                <w:rFonts w:ascii="Arial" w:hAnsi="Arial" w:cs="Arial"/>
              </w:rPr>
              <w:t>90</w:t>
            </w:r>
            <w:r w:rsidRPr="00893415">
              <w:rPr>
                <w:rFonts w:ascii="Arial" w:hAnsi="Arial" w:cs="Arial"/>
              </w:rPr>
              <w:t>,</w:t>
            </w:r>
            <w:r w:rsidR="00C7352C">
              <w:rPr>
                <w:rFonts w:ascii="Arial" w:hAnsi="Arial" w:cs="Arial"/>
              </w:rPr>
              <w:t>4</w:t>
            </w:r>
            <w:r w:rsidRPr="00893415">
              <w:rPr>
                <w:rFonts w:ascii="Arial" w:hAnsi="Arial" w:cs="Arial"/>
              </w:rPr>
              <w:t>81</w:t>
            </w:r>
          </w:p>
        </w:tc>
      </w:tr>
      <w:tr w:rsidR="00957B81" w:rsidRPr="00A81DA2" w:rsidTr="003F702A">
        <w:tc>
          <w:tcPr>
            <w:tcW w:w="676" w:type="dxa"/>
          </w:tcPr>
          <w:p w:rsidR="00957B81" w:rsidRPr="00A81DA2" w:rsidRDefault="00957B81" w:rsidP="003F702A">
            <w:pPr>
              <w:spacing w:after="0" w:line="240" w:lineRule="auto"/>
              <w:rPr>
                <w:rFonts w:ascii="Arial" w:hAnsi="Arial" w:cs="Arial"/>
                <w:sz w:val="24"/>
                <w:szCs w:val="24"/>
              </w:rPr>
            </w:pPr>
            <w:r>
              <w:rPr>
                <w:rFonts w:ascii="Arial" w:hAnsi="Arial" w:cs="Arial"/>
                <w:sz w:val="24"/>
                <w:szCs w:val="24"/>
              </w:rPr>
              <w:t>4</w:t>
            </w:r>
          </w:p>
        </w:tc>
        <w:tc>
          <w:tcPr>
            <w:tcW w:w="2429" w:type="dxa"/>
          </w:tcPr>
          <w:p w:rsidR="00957B81" w:rsidRPr="00A81DA2" w:rsidRDefault="00957B81" w:rsidP="003F702A">
            <w:pPr>
              <w:spacing w:after="0" w:line="240" w:lineRule="auto"/>
              <w:rPr>
                <w:rFonts w:ascii="Arial" w:hAnsi="Arial" w:cs="Arial"/>
                <w:sz w:val="24"/>
                <w:szCs w:val="24"/>
              </w:rPr>
            </w:pPr>
            <w:r>
              <w:rPr>
                <w:rFonts w:ascii="Arial" w:hAnsi="Arial" w:cs="Arial"/>
                <w:sz w:val="24"/>
                <w:szCs w:val="24"/>
              </w:rPr>
              <w:t>Задача 4</w:t>
            </w:r>
          </w:p>
        </w:tc>
        <w:tc>
          <w:tcPr>
            <w:tcW w:w="1242" w:type="dxa"/>
          </w:tcPr>
          <w:p w:rsidR="00957B81" w:rsidRPr="00893415" w:rsidRDefault="00957B81" w:rsidP="003F702A">
            <w:pPr>
              <w:spacing w:after="0" w:line="240" w:lineRule="auto"/>
              <w:rPr>
                <w:rFonts w:ascii="Arial" w:hAnsi="Arial" w:cs="Arial"/>
              </w:rPr>
            </w:pPr>
            <w:r>
              <w:rPr>
                <w:rFonts w:ascii="Arial" w:hAnsi="Arial" w:cs="Arial"/>
              </w:rPr>
              <w:t>62</w:t>
            </w:r>
            <w:r w:rsidRPr="00893415">
              <w:rPr>
                <w:rFonts w:ascii="Arial" w:hAnsi="Arial" w:cs="Arial"/>
              </w:rPr>
              <w:t>,0</w:t>
            </w:r>
          </w:p>
        </w:tc>
        <w:tc>
          <w:tcPr>
            <w:tcW w:w="1113" w:type="dxa"/>
          </w:tcPr>
          <w:p w:rsidR="00957B81" w:rsidRPr="00893415" w:rsidRDefault="00957B81" w:rsidP="003F702A">
            <w:pPr>
              <w:spacing w:after="0" w:line="240" w:lineRule="auto"/>
              <w:rPr>
                <w:rFonts w:ascii="Arial" w:hAnsi="Arial" w:cs="Arial"/>
              </w:rPr>
            </w:pPr>
            <w:r w:rsidRPr="00893415">
              <w:rPr>
                <w:rFonts w:ascii="Arial" w:hAnsi="Arial" w:cs="Arial"/>
              </w:rPr>
              <w:t>35,0</w:t>
            </w:r>
          </w:p>
        </w:tc>
        <w:tc>
          <w:tcPr>
            <w:tcW w:w="817" w:type="dxa"/>
          </w:tcPr>
          <w:p w:rsidR="00957B81" w:rsidRPr="00893415" w:rsidRDefault="00957B81" w:rsidP="003F702A">
            <w:pPr>
              <w:spacing w:after="0" w:line="240" w:lineRule="auto"/>
              <w:rPr>
                <w:rFonts w:ascii="Arial" w:hAnsi="Arial" w:cs="Arial"/>
              </w:rPr>
            </w:pPr>
            <w:r w:rsidRPr="00893415">
              <w:rPr>
                <w:rFonts w:ascii="Arial" w:hAnsi="Arial" w:cs="Arial"/>
              </w:rPr>
              <w:t>35,0</w:t>
            </w:r>
          </w:p>
        </w:tc>
        <w:tc>
          <w:tcPr>
            <w:tcW w:w="750" w:type="dxa"/>
          </w:tcPr>
          <w:p w:rsidR="00957B81" w:rsidRPr="00893415" w:rsidRDefault="00957B81" w:rsidP="003F702A">
            <w:pPr>
              <w:spacing w:after="0" w:line="240" w:lineRule="auto"/>
              <w:rPr>
                <w:rFonts w:ascii="Arial" w:hAnsi="Arial" w:cs="Arial"/>
              </w:rPr>
            </w:pPr>
            <w:r w:rsidRPr="00893415">
              <w:rPr>
                <w:rFonts w:ascii="Arial" w:hAnsi="Arial" w:cs="Arial"/>
              </w:rPr>
              <w:t>35,0</w:t>
            </w:r>
          </w:p>
        </w:tc>
        <w:tc>
          <w:tcPr>
            <w:tcW w:w="817" w:type="dxa"/>
            <w:tcBorders>
              <w:top w:val="nil"/>
            </w:tcBorders>
          </w:tcPr>
          <w:p w:rsidR="00957B81" w:rsidRPr="00893415" w:rsidRDefault="00957B81" w:rsidP="003F702A">
            <w:pPr>
              <w:spacing w:after="0" w:line="240" w:lineRule="auto"/>
              <w:rPr>
                <w:rFonts w:ascii="Arial" w:hAnsi="Arial" w:cs="Arial"/>
              </w:rPr>
            </w:pPr>
            <w:r w:rsidRPr="00893415">
              <w:rPr>
                <w:rFonts w:ascii="Arial" w:hAnsi="Arial" w:cs="Arial"/>
              </w:rPr>
              <w:t>35,0</w:t>
            </w:r>
          </w:p>
        </w:tc>
        <w:tc>
          <w:tcPr>
            <w:tcW w:w="750" w:type="dxa"/>
            <w:tcBorders>
              <w:top w:val="nil"/>
            </w:tcBorders>
          </w:tcPr>
          <w:p w:rsidR="00957B81" w:rsidRPr="00893415" w:rsidRDefault="00957B81" w:rsidP="003F702A">
            <w:pPr>
              <w:spacing w:after="0" w:line="240" w:lineRule="auto"/>
              <w:rPr>
                <w:rFonts w:ascii="Arial" w:hAnsi="Arial" w:cs="Arial"/>
              </w:rPr>
            </w:pPr>
            <w:r w:rsidRPr="00893415">
              <w:rPr>
                <w:rFonts w:ascii="Arial" w:hAnsi="Arial" w:cs="Arial"/>
              </w:rPr>
              <w:t>35,0</w:t>
            </w:r>
          </w:p>
        </w:tc>
        <w:tc>
          <w:tcPr>
            <w:tcW w:w="1467" w:type="dxa"/>
            <w:gridSpan w:val="2"/>
          </w:tcPr>
          <w:p w:rsidR="00957B81" w:rsidRPr="00893415" w:rsidRDefault="00957B81" w:rsidP="00C7352C">
            <w:pPr>
              <w:spacing w:after="0" w:line="240" w:lineRule="auto"/>
              <w:rPr>
                <w:rFonts w:ascii="Arial" w:hAnsi="Arial" w:cs="Arial"/>
              </w:rPr>
            </w:pPr>
            <w:r w:rsidRPr="00893415">
              <w:rPr>
                <w:rFonts w:ascii="Arial" w:hAnsi="Arial" w:cs="Arial"/>
              </w:rPr>
              <w:t>2</w:t>
            </w:r>
            <w:r w:rsidR="00C7352C">
              <w:rPr>
                <w:rFonts w:ascii="Arial" w:hAnsi="Arial" w:cs="Arial"/>
              </w:rPr>
              <w:t>37</w:t>
            </w:r>
            <w:r w:rsidRPr="00893415">
              <w:rPr>
                <w:rFonts w:ascii="Arial" w:hAnsi="Arial" w:cs="Arial"/>
              </w:rPr>
              <w:t>,0</w:t>
            </w:r>
          </w:p>
        </w:tc>
      </w:tr>
      <w:tr w:rsidR="00957B81" w:rsidRPr="00A81DA2" w:rsidTr="003F702A">
        <w:tc>
          <w:tcPr>
            <w:tcW w:w="676" w:type="dxa"/>
          </w:tcPr>
          <w:p w:rsidR="00957B81" w:rsidRDefault="00957B81" w:rsidP="003F702A">
            <w:pPr>
              <w:spacing w:after="0" w:line="240" w:lineRule="auto"/>
              <w:rPr>
                <w:rFonts w:ascii="Arial" w:hAnsi="Arial" w:cs="Arial"/>
                <w:sz w:val="24"/>
                <w:szCs w:val="24"/>
              </w:rPr>
            </w:pPr>
            <w:r>
              <w:rPr>
                <w:rFonts w:ascii="Arial" w:hAnsi="Arial" w:cs="Arial"/>
                <w:sz w:val="24"/>
                <w:szCs w:val="24"/>
              </w:rPr>
              <w:t>ё</w:t>
            </w:r>
          </w:p>
        </w:tc>
        <w:tc>
          <w:tcPr>
            <w:tcW w:w="2429" w:type="dxa"/>
          </w:tcPr>
          <w:p w:rsidR="00957B81" w:rsidRDefault="00957B81" w:rsidP="003F702A">
            <w:pPr>
              <w:spacing w:after="0" w:line="240" w:lineRule="auto"/>
              <w:rPr>
                <w:rFonts w:ascii="Arial" w:hAnsi="Arial" w:cs="Arial"/>
                <w:sz w:val="24"/>
                <w:szCs w:val="24"/>
              </w:rPr>
            </w:pPr>
            <w:r>
              <w:rPr>
                <w:rFonts w:ascii="Arial" w:hAnsi="Arial" w:cs="Arial"/>
                <w:sz w:val="24"/>
                <w:szCs w:val="24"/>
              </w:rPr>
              <w:t>Задача 5</w:t>
            </w:r>
          </w:p>
        </w:tc>
        <w:tc>
          <w:tcPr>
            <w:tcW w:w="1242" w:type="dxa"/>
          </w:tcPr>
          <w:p w:rsidR="00957B81" w:rsidRPr="00893415" w:rsidRDefault="00957B81" w:rsidP="003F702A">
            <w:pPr>
              <w:spacing w:after="0" w:line="240" w:lineRule="auto"/>
              <w:rPr>
                <w:rFonts w:ascii="Arial" w:hAnsi="Arial" w:cs="Arial"/>
              </w:rPr>
            </w:pPr>
            <w:r>
              <w:rPr>
                <w:rFonts w:ascii="Arial" w:hAnsi="Arial" w:cs="Arial"/>
              </w:rPr>
              <w:t>362,836</w:t>
            </w:r>
          </w:p>
        </w:tc>
        <w:tc>
          <w:tcPr>
            <w:tcW w:w="1113" w:type="dxa"/>
          </w:tcPr>
          <w:p w:rsidR="00957B81" w:rsidRPr="00893415" w:rsidRDefault="00957B81" w:rsidP="003F702A">
            <w:pPr>
              <w:spacing w:after="0" w:line="240" w:lineRule="auto"/>
              <w:rPr>
                <w:rFonts w:ascii="Arial" w:hAnsi="Arial" w:cs="Arial"/>
              </w:rPr>
            </w:pPr>
            <w:r w:rsidRPr="00893415">
              <w:rPr>
                <w:rFonts w:ascii="Arial" w:hAnsi="Arial" w:cs="Arial"/>
              </w:rPr>
              <w:t>238,078</w:t>
            </w:r>
          </w:p>
        </w:tc>
        <w:tc>
          <w:tcPr>
            <w:tcW w:w="817" w:type="dxa"/>
          </w:tcPr>
          <w:p w:rsidR="00957B81" w:rsidRPr="00893415" w:rsidRDefault="00957B81" w:rsidP="003F702A">
            <w:pPr>
              <w:spacing w:after="0" w:line="240" w:lineRule="auto"/>
              <w:rPr>
                <w:rFonts w:ascii="Arial" w:hAnsi="Arial" w:cs="Arial"/>
              </w:rPr>
            </w:pPr>
            <w:r w:rsidRPr="00893415">
              <w:rPr>
                <w:rFonts w:ascii="Arial" w:hAnsi="Arial" w:cs="Arial"/>
              </w:rPr>
              <w:t>256,432,</w:t>
            </w:r>
          </w:p>
        </w:tc>
        <w:tc>
          <w:tcPr>
            <w:tcW w:w="750" w:type="dxa"/>
          </w:tcPr>
          <w:p w:rsidR="00957B81" w:rsidRPr="00893415" w:rsidRDefault="00957B81" w:rsidP="003F702A">
            <w:pPr>
              <w:spacing w:after="0" w:line="240" w:lineRule="auto"/>
              <w:rPr>
                <w:rFonts w:ascii="Arial" w:hAnsi="Arial" w:cs="Arial"/>
              </w:rPr>
            </w:pPr>
            <w:r w:rsidRPr="00893415">
              <w:rPr>
                <w:rFonts w:ascii="Arial" w:hAnsi="Arial" w:cs="Arial"/>
              </w:rPr>
              <w:t>256,432</w:t>
            </w:r>
          </w:p>
        </w:tc>
        <w:tc>
          <w:tcPr>
            <w:tcW w:w="817" w:type="dxa"/>
            <w:tcBorders>
              <w:bottom w:val="single" w:sz="4" w:space="0" w:color="auto"/>
            </w:tcBorders>
          </w:tcPr>
          <w:p w:rsidR="00957B81" w:rsidRPr="00893415" w:rsidRDefault="00957B81" w:rsidP="003F702A">
            <w:pPr>
              <w:spacing w:after="0" w:line="240" w:lineRule="auto"/>
              <w:rPr>
                <w:rFonts w:ascii="Arial" w:hAnsi="Arial" w:cs="Arial"/>
              </w:rPr>
            </w:pPr>
            <w:r w:rsidRPr="00893415">
              <w:rPr>
                <w:rFonts w:ascii="Arial" w:hAnsi="Arial" w:cs="Arial"/>
              </w:rPr>
              <w:t>256,432</w:t>
            </w:r>
          </w:p>
        </w:tc>
        <w:tc>
          <w:tcPr>
            <w:tcW w:w="750" w:type="dxa"/>
            <w:tcBorders>
              <w:bottom w:val="single" w:sz="4" w:space="0" w:color="auto"/>
            </w:tcBorders>
          </w:tcPr>
          <w:p w:rsidR="00957B81" w:rsidRPr="00893415" w:rsidRDefault="00957B81" w:rsidP="003F702A">
            <w:pPr>
              <w:spacing w:after="0" w:line="240" w:lineRule="auto"/>
              <w:rPr>
                <w:rFonts w:ascii="Arial" w:hAnsi="Arial" w:cs="Arial"/>
              </w:rPr>
            </w:pPr>
            <w:r w:rsidRPr="00893415">
              <w:rPr>
                <w:rFonts w:ascii="Arial" w:hAnsi="Arial" w:cs="Arial"/>
              </w:rPr>
              <w:t>256,432</w:t>
            </w:r>
          </w:p>
        </w:tc>
        <w:tc>
          <w:tcPr>
            <w:tcW w:w="1467" w:type="dxa"/>
            <w:gridSpan w:val="2"/>
          </w:tcPr>
          <w:p w:rsidR="00957B81" w:rsidRPr="00893415" w:rsidRDefault="00957B81" w:rsidP="00C7352C">
            <w:pPr>
              <w:spacing w:after="0" w:line="240" w:lineRule="auto"/>
              <w:rPr>
                <w:rFonts w:ascii="Arial" w:hAnsi="Arial" w:cs="Arial"/>
              </w:rPr>
            </w:pPr>
            <w:r w:rsidRPr="00893415">
              <w:rPr>
                <w:rFonts w:ascii="Arial" w:hAnsi="Arial" w:cs="Arial"/>
              </w:rPr>
              <w:t>1</w:t>
            </w:r>
            <w:r w:rsidR="00C7352C">
              <w:rPr>
                <w:rFonts w:ascii="Arial" w:hAnsi="Arial" w:cs="Arial"/>
              </w:rPr>
              <w:t>626,642</w:t>
            </w:r>
          </w:p>
        </w:tc>
      </w:tr>
      <w:tr w:rsidR="00957B81" w:rsidRPr="00A81DA2" w:rsidTr="003F702A">
        <w:tc>
          <w:tcPr>
            <w:tcW w:w="3105" w:type="dxa"/>
            <w:gridSpan w:val="2"/>
          </w:tcPr>
          <w:p w:rsidR="00957B81" w:rsidRPr="00A81DA2" w:rsidRDefault="00957B81" w:rsidP="003F702A">
            <w:pPr>
              <w:spacing w:after="0" w:line="240" w:lineRule="auto"/>
              <w:rPr>
                <w:rFonts w:ascii="Arial" w:hAnsi="Arial" w:cs="Arial"/>
                <w:sz w:val="24"/>
                <w:szCs w:val="24"/>
              </w:rPr>
            </w:pPr>
            <w:r w:rsidRPr="00A81DA2">
              <w:rPr>
                <w:rFonts w:ascii="Arial" w:hAnsi="Arial" w:cs="Arial"/>
                <w:sz w:val="24"/>
                <w:szCs w:val="24"/>
              </w:rPr>
              <w:t>Итого тыс. руб.</w:t>
            </w:r>
          </w:p>
        </w:tc>
        <w:tc>
          <w:tcPr>
            <w:tcW w:w="1242" w:type="dxa"/>
          </w:tcPr>
          <w:p w:rsidR="00957B81" w:rsidRPr="00893415" w:rsidRDefault="006E7031" w:rsidP="003F702A">
            <w:pPr>
              <w:spacing w:after="0" w:line="240" w:lineRule="auto"/>
              <w:rPr>
                <w:rFonts w:ascii="Arial" w:hAnsi="Arial" w:cs="Arial"/>
              </w:rPr>
            </w:pPr>
            <w:r>
              <w:rPr>
                <w:rFonts w:ascii="Arial" w:hAnsi="Arial" w:cs="Arial"/>
              </w:rPr>
              <w:t>823</w:t>
            </w:r>
            <w:r w:rsidR="00957B81">
              <w:rPr>
                <w:rFonts w:ascii="Arial" w:hAnsi="Arial" w:cs="Arial"/>
              </w:rPr>
              <w:t>,717</w:t>
            </w:r>
          </w:p>
        </w:tc>
        <w:tc>
          <w:tcPr>
            <w:tcW w:w="1113" w:type="dxa"/>
          </w:tcPr>
          <w:p w:rsidR="00957B81" w:rsidRPr="00893415" w:rsidRDefault="00957B81" w:rsidP="003F702A">
            <w:pPr>
              <w:spacing w:after="0" w:line="240" w:lineRule="auto"/>
              <w:rPr>
                <w:rFonts w:ascii="Arial" w:hAnsi="Arial" w:cs="Arial"/>
              </w:rPr>
            </w:pPr>
            <w:r w:rsidRPr="00893415">
              <w:rPr>
                <w:rFonts w:ascii="Arial" w:hAnsi="Arial" w:cs="Arial"/>
              </w:rPr>
              <w:t>623,538</w:t>
            </w:r>
          </w:p>
        </w:tc>
        <w:tc>
          <w:tcPr>
            <w:tcW w:w="817" w:type="dxa"/>
          </w:tcPr>
          <w:p w:rsidR="00957B81" w:rsidRPr="00893415" w:rsidRDefault="00957B81" w:rsidP="003F702A">
            <w:pPr>
              <w:spacing w:after="0" w:line="240" w:lineRule="auto"/>
              <w:rPr>
                <w:rFonts w:ascii="Arial" w:hAnsi="Arial" w:cs="Arial"/>
              </w:rPr>
            </w:pPr>
            <w:r w:rsidRPr="00893415">
              <w:rPr>
                <w:rFonts w:ascii="Arial" w:hAnsi="Arial" w:cs="Arial"/>
              </w:rPr>
              <w:t>635,332</w:t>
            </w:r>
          </w:p>
        </w:tc>
        <w:tc>
          <w:tcPr>
            <w:tcW w:w="750" w:type="dxa"/>
          </w:tcPr>
          <w:p w:rsidR="00957B81" w:rsidRPr="00893415" w:rsidRDefault="00957B81" w:rsidP="003F702A">
            <w:pPr>
              <w:spacing w:after="0" w:line="240" w:lineRule="auto"/>
              <w:rPr>
                <w:rFonts w:ascii="Arial" w:hAnsi="Arial" w:cs="Arial"/>
              </w:rPr>
            </w:pPr>
            <w:r w:rsidRPr="00893415">
              <w:rPr>
                <w:rFonts w:ascii="Arial" w:hAnsi="Arial" w:cs="Arial"/>
              </w:rPr>
              <w:t>635,332</w:t>
            </w:r>
          </w:p>
        </w:tc>
        <w:tc>
          <w:tcPr>
            <w:tcW w:w="817" w:type="dxa"/>
            <w:tcBorders>
              <w:top w:val="single" w:sz="4" w:space="0" w:color="auto"/>
            </w:tcBorders>
          </w:tcPr>
          <w:p w:rsidR="00957B81" w:rsidRPr="00893415" w:rsidRDefault="00957B81" w:rsidP="003F702A">
            <w:pPr>
              <w:spacing w:after="0" w:line="240" w:lineRule="auto"/>
              <w:rPr>
                <w:rFonts w:ascii="Arial" w:hAnsi="Arial" w:cs="Arial"/>
              </w:rPr>
            </w:pPr>
            <w:r w:rsidRPr="00893415">
              <w:rPr>
                <w:rFonts w:ascii="Arial" w:hAnsi="Arial" w:cs="Arial"/>
              </w:rPr>
              <w:t>635,332</w:t>
            </w:r>
          </w:p>
        </w:tc>
        <w:tc>
          <w:tcPr>
            <w:tcW w:w="750" w:type="dxa"/>
            <w:tcBorders>
              <w:top w:val="single" w:sz="4" w:space="0" w:color="auto"/>
            </w:tcBorders>
          </w:tcPr>
          <w:p w:rsidR="00957B81" w:rsidRPr="00893415" w:rsidRDefault="00957B81" w:rsidP="003F702A">
            <w:pPr>
              <w:spacing w:after="0" w:line="240" w:lineRule="auto"/>
              <w:rPr>
                <w:rFonts w:ascii="Arial" w:hAnsi="Arial" w:cs="Arial"/>
              </w:rPr>
            </w:pPr>
            <w:r w:rsidRPr="00893415">
              <w:rPr>
                <w:rFonts w:ascii="Arial" w:hAnsi="Arial" w:cs="Arial"/>
              </w:rPr>
              <w:t>635,332</w:t>
            </w:r>
          </w:p>
        </w:tc>
        <w:tc>
          <w:tcPr>
            <w:tcW w:w="1467" w:type="dxa"/>
            <w:gridSpan w:val="2"/>
          </w:tcPr>
          <w:p w:rsidR="00957B81" w:rsidRPr="00893415" w:rsidRDefault="00957B81" w:rsidP="003F702A">
            <w:pPr>
              <w:spacing w:after="0" w:line="240" w:lineRule="auto"/>
              <w:rPr>
                <w:rFonts w:ascii="Arial" w:hAnsi="Arial" w:cs="Arial"/>
              </w:rPr>
            </w:pPr>
            <w:r w:rsidRPr="00893415">
              <w:rPr>
                <w:rFonts w:ascii="Arial" w:hAnsi="Arial" w:cs="Arial"/>
              </w:rPr>
              <w:t>3</w:t>
            </w:r>
            <w:r w:rsidR="00C7352C">
              <w:rPr>
                <w:rFonts w:ascii="Arial" w:hAnsi="Arial" w:cs="Arial"/>
              </w:rPr>
              <w:t>988,583</w:t>
            </w:r>
          </w:p>
          <w:p w:rsidR="00957B81" w:rsidRPr="00893415" w:rsidRDefault="00957B81" w:rsidP="003F702A">
            <w:pPr>
              <w:spacing w:after="0" w:line="240" w:lineRule="auto"/>
              <w:rPr>
                <w:rFonts w:ascii="Arial" w:hAnsi="Arial" w:cs="Arial"/>
              </w:rPr>
            </w:pPr>
          </w:p>
        </w:tc>
      </w:tr>
    </w:tbl>
    <w:p w:rsidR="00957B81" w:rsidRDefault="00957B81" w:rsidP="00957B81">
      <w:pPr>
        <w:spacing w:after="0" w:line="240" w:lineRule="auto"/>
        <w:jc w:val="both"/>
        <w:rPr>
          <w:rFonts w:ascii="Arial" w:hAnsi="Arial" w:cs="Arial"/>
          <w:sz w:val="24"/>
          <w:szCs w:val="24"/>
        </w:rPr>
      </w:pPr>
    </w:p>
    <w:p w:rsidR="00957B81" w:rsidRDefault="00957B81" w:rsidP="00957B81">
      <w:pPr>
        <w:spacing w:after="0" w:line="240" w:lineRule="auto"/>
        <w:jc w:val="both"/>
        <w:rPr>
          <w:rFonts w:ascii="Arial" w:hAnsi="Arial" w:cs="Arial"/>
          <w:sz w:val="24"/>
          <w:szCs w:val="24"/>
        </w:rPr>
      </w:pPr>
    </w:p>
    <w:p w:rsidR="00957B81" w:rsidRDefault="00957B81" w:rsidP="00957B81">
      <w:pPr>
        <w:spacing w:after="0" w:line="240" w:lineRule="auto"/>
        <w:jc w:val="center"/>
        <w:rPr>
          <w:rFonts w:ascii="Arial" w:hAnsi="Arial" w:cs="Arial"/>
          <w:b/>
          <w:sz w:val="24"/>
          <w:szCs w:val="24"/>
        </w:rPr>
      </w:pPr>
      <w:r w:rsidRPr="00F4261B">
        <w:rPr>
          <w:rFonts w:ascii="Arial" w:hAnsi="Arial" w:cs="Arial"/>
          <w:b/>
          <w:sz w:val="24"/>
          <w:szCs w:val="24"/>
        </w:rPr>
        <w:lastRenderedPageBreak/>
        <w:t>Обеспечивающая программа</w:t>
      </w:r>
    </w:p>
    <w:p w:rsidR="00957B81" w:rsidRDefault="00957B81" w:rsidP="00957B81">
      <w:pPr>
        <w:spacing w:after="0" w:line="240" w:lineRule="auto"/>
        <w:jc w:val="center"/>
        <w:rPr>
          <w:rFonts w:ascii="Arial" w:hAnsi="Arial" w:cs="Arial"/>
          <w:b/>
          <w:sz w:val="24"/>
          <w:szCs w:val="24"/>
        </w:rPr>
      </w:pP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В рамках обеспечивающей подпрограммы предусмотрено выполнение мероприятия «Обеспечение деятельности администрации Гладышевского сельского поселения Сонковского района Тверской области».</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Выполнение  мероприятия «Обеспечение деятельности администрации Гладышевского сельского поселения  Сонковского района оценивается с помощью показателя -  количество проведенных заседаний  Совета депутатов Гладышевского сельского поселения, администрации Гладышевского поселения.</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Значение показателей  мероприятий по годам реализации муниципальной программы приведены в приложении 2 к настоящей программе.</w:t>
      </w:r>
    </w:p>
    <w:p w:rsidR="00957B81" w:rsidRDefault="00957B81" w:rsidP="00957B81">
      <w:pPr>
        <w:spacing w:after="0" w:line="240" w:lineRule="auto"/>
        <w:rPr>
          <w:rFonts w:ascii="Arial" w:hAnsi="Arial" w:cs="Arial"/>
          <w:sz w:val="24"/>
          <w:szCs w:val="24"/>
        </w:rPr>
      </w:pPr>
      <w:r>
        <w:rPr>
          <w:rFonts w:ascii="Arial" w:hAnsi="Arial" w:cs="Arial"/>
          <w:sz w:val="24"/>
          <w:szCs w:val="24"/>
        </w:rPr>
        <w:t xml:space="preserve">           Общая сумма расходов на обеспечение деятельности администратора муниципальной программы, выделенная на период реализации муниципальной программы, составляет 5464,0 тыс. руб.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2 к настоящей программе.</w:t>
      </w:r>
    </w:p>
    <w:p w:rsidR="00957B81" w:rsidRPr="00427EDC" w:rsidRDefault="00957B81" w:rsidP="00957B81">
      <w:pPr>
        <w:spacing w:after="0" w:line="240" w:lineRule="auto"/>
        <w:jc w:val="center"/>
        <w:rPr>
          <w:rFonts w:ascii="Arial" w:hAnsi="Arial" w:cs="Arial"/>
          <w:b/>
          <w:sz w:val="24"/>
          <w:szCs w:val="24"/>
        </w:rPr>
      </w:pPr>
      <w:r w:rsidRPr="00427EDC">
        <w:rPr>
          <w:rFonts w:ascii="Arial" w:hAnsi="Arial" w:cs="Arial"/>
          <w:b/>
          <w:sz w:val="24"/>
          <w:szCs w:val="24"/>
        </w:rPr>
        <w:t>Сроки реализации программы</w:t>
      </w:r>
    </w:p>
    <w:p w:rsidR="00957B81" w:rsidRDefault="00957B81" w:rsidP="00957B81">
      <w:pPr>
        <w:spacing w:after="0" w:line="240" w:lineRule="auto"/>
        <w:rPr>
          <w:rFonts w:ascii="Arial" w:hAnsi="Arial" w:cs="Arial"/>
          <w:sz w:val="24"/>
          <w:szCs w:val="24"/>
        </w:rPr>
      </w:pPr>
      <w:r>
        <w:rPr>
          <w:rFonts w:ascii="Arial" w:hAnsi="Arial" w:cs="Arial"/>
          <w:sz w:val="24"/>
          <w:szCs w:val="24"/>
        </w:rPr>
        <w:t>2017-2022 годы</w:t>
      </w:r>
    </w:p>
    <w:p w:rsidR="00957B81" w:rsidRDefault="00957B81" w:rsidP="00957B81">
      <w:pPr>
        <w:spacing w:after="0" w:line="240" w:lineRule="auto"/>
        <w:rPr>
          <w:rFonts w:ascii="Arial" w:hAnsi="Arial" w:cs="Arial"/>
          <w:sz w:val="24"/>
          <w:szCs w:val="24"/>
        </w:rPr>
      </w:pPr>
    </w:p>
    <w:p w:rsidR="00957B81" w:rsidRDefault="00957B81" w:rsidP="00957B81">
      <w:pPr>
        <w:spacing w:after="0" w:line="240" w:lineRule="auto"/>
        <w:jc w:val="center"/>
        <w:rPr>
          <w:rFonts w:ascii="Arial" w:hAnsi="Arial" w:cs="Arial"/>
          <w:b/>
          <w:sz w:val="24"/>
          <w:szCs w:val="24"/>
        </w:rPr>
      </w:pPr>
      <w:r w:rsidRPr="00D60E3C">
        <w:rPr>
          <w:rFonts w:ascii="Arial" w:hAnsi="Arial" w:cs="Arial"/>
          <w:b/>
          <w:sz w:val="24"/>
          <w:szCs w:val="24"/>
        </w:rPr>
        <w:t xml:space="preserve">Подраздел 5 Механизм управления и мониторинга реализации </w:t>
      </w:r>
    </w:p>
    <w:p w:rsidR="00957B81" w:rsidRDefault="00957B81" w:rsidP="00957B81">
      <w:pPr>
        <w:spacing w:after="0" w:line="240" w:lineRule="auto"/>
        <w:jc w:val="center"/>
        <w:rPr>
          <w:rFonts w:ascii="Arial" w:hAnsi="Arial" w:cs="Arial"/>
          <w:b/>
          <w:sz w:val="24"/>
          <w:szCs w:val="24"/>
        </w:rPr>
      </w:pPr>
      <w:r w:rsidRPr="00D60E3C">
        <w:rPr>
          <w:rFonts w:ascii="Arial" w:hAnsi="Arial" w:cs="Arial"/>
          <w:b/>
          <w:sz w:val="24"/>
          <w:szCs w:val="24"/>
        </w:rPr>
        <w:t>муниципальной программы</w:t>
      </w:r>
    </w:p>
    <w:p w:rsidR="00957B81" w:rsidRPr="001A3249" w:rsidRDefault="00957B81" w:rsidP="00957B81">
      <w:pPr>
        <w:pStyle w:val="1"/>
        <w:spacing w:before="0" w:after="0"/>
        <w:rPr>
          <w:color w:val="auto"/>
          <w:sz w:val="24"/>
          <w:szCs w:val="24"/>
        </w:rPr>
      </w:pPr>
      <w:r w:rsidRPr="001A3249">
        <w:rPr>
          <w:color w:val="auto"/>
          <w:sz w:val="24"/>
          <w:szCs w:val="24"/>
        </w:rPr>
        <w:t xml:space="preserve">Управление реализацией </w:t>
      </w:r>
      <w:r>
        <w:rPr>
          <w:color w:val="auto"/>
          <w:sz w:val="24"/>
          <w:szCs w:val="24"/>
        </w:rPr>
        <w:t>муниципальной</w:t>
      </w:r>
      <w:r w:rsidRPr="001A3249">
        <w:rPr>
          <w:color w:val="auto"/>
          <w:sz w:val="24"/>
          <w:szCs w:val="24"/>
        </w:rPr>
        <w:t xml:space="preserve"> программы</w:t>
      </w:r>
    </w:p>
    <w:p w:rsidR="00957B81" w:rsidRPr="00ED101C" w:rsidRDefault="00957B81" w:rsidP="00957B81">
      <w:pPr>
        <w:spacing w:after="0" w:line="240" w:lineRule="auto"/>
        <w:jc w:val="both"/>
        <w:rPr>
          <w:rFonts w:ascii="Arial" w:hAnsi="Arial" w:cs="Arial"/>
          <w:sz w:val="24"/>
          <w:szCs w:val="24"/>
        </w:rPr>
      </w:pPr>
    </w:p>
    <w:p w:rsidR="00957B81" w:rsidRPr="00ED101C" w:rsidRDefault="00957B81" w:rsidP="00957B81">
      <w:pPr>
        <w:spacing w:after="0" w:line="240" w:lineRule="auto"/>
        <w:jc w:val="both"/>
        <w:rPr>
          <w:rFonts w:ascii="Arial" w:hAnsi="Arial" w:cs="Arial"/>
          <w:sz w:val="24"/>
          <w:szCs w:val="24"/>
        </w:rPr>
      </w:pPr>
      <w:bookmarkStart w:id="0" w:name="sub_169"/>
      <w:r>
        <w:rPr>
          <w:rFonts w:ascii="Arial" w:hAnsi="Arial" w:cs="Arial"/>
          <w:sz w:val="24"/>
          <w:szCs w:val="24"/>
        </w:rPr>
        <w:t xml:space="preserve">             </w:t>
      </w:r>
      <w:r w:rsidRPr="00ED101C">
        <w:rPr>
          <w:rFonts w:ascii="Arial" w:hAnsi="Arial" w:cs="Arial"/>
          <w:sz w:val="24"/>
          <w:szCs w:val="24"/>
        </w:rPr>
        <w:t xml:space="preserve"> Механизм управления </w:t>
      </w:r>
      <w:r>
        <w:rPr>
          <w:rFonts w:ascii="Arial" w:hAnsi="Arial" w:cs="Arial"/>
          <w:sz w:val="24"/>
          <w:szCs w:val="24"/>
        </w:rPr>
        <w:t>муниципальной</w:t>
      </w:r>
      <w:r w:rsidRPr="00ED101C">
        <w:rPr>
          <w:rFonts w:ascii="Arial" w:hAnsi="Arial" w:cs="Arial"/>
          <w:sz w:val="24"/>
          <w:szCs w:val="24"/>
        </w:rPr>
        <w:t xml:space="preserve"> программой представляет собой скоординированные по срокам и направлениям действия исполнителей конкретных мероприятий, ведущие к достижению намеченных целей.</w:t>
      </w:r>
    </w:p>
    <w:p w:rsidR="00957B81" w:rsidRPr="00ED101C" w:rsidRDefault="00957B81" w:rsidP="00957B81">
      <w:pPr>
        <w:spacing w:after="0" w:line="240" w:lineRule="auto"/>
        <w:jc w:val="both"/>
        <w:rPr>
          <w:rFonts w:ascii="Arial" w:hAnsi="Arial" w:cs="Arial"/>
          <w:sz w:val="24"/>
          <w:szCs w:val="24"/>
        </w:rPr>
      </w:pPr>
      <w:bookmarkStart w:id="1" w:name="sub_170"/>
      <w:bookmarkEnd w:id="0"/>
      <w:r w:rsidRPr="00ED101C">
        <w:rPr>
          <w:rFonts w:ascii="Arial" w:hAnsi="Arial" w:cs="Arial"/>
          <w:sz w:val="24"/>
          <w:szCs w:val="24"/>
        </w:rPr>
        <w:t xml:space="preserve"> Оперативное управление и координацию работ по выполнению мероприятий </w:t>
      </w:r>
      <w:r>
        <w:rPr>
          <w:rFonts w:ascii="Arial" w:hAnsi="Arial" w:cs="Arial"/>
          <w:sz w:val="24"/>
          <w:szCs w:val="24"/>
        </w:rPr>
        <w:t>муниципальной</w:t>
      </w:r>
      <w:r w:rsidRPr="00ED101C">
        <w:rPr>
          <w:rFonts w:ascii="Arial" w:hAnsi="Arial" w:cs="Arial"/>
          <w:sz w:val="24"/>
          <w:szCs w:val="24"/>
        </w:rPr>
        <w:t xml:space="preserve"> програ</w:t>
      </w:r>
      <w:r>
        <w:rPr>
          <w:rFonts w:ascii="Arial" w:hAnsi="Arial" w:cs="Arial"/>
          <w:sz w:val="24"/>
          <w:szCs w:val="24"/>
        </w:rPr>
        <w:t xml:space="preserve">ммы осуществляет администратор муниципальной </w:t>
      </w:r>
      <w:r w:rsidRPr="00ED101C">
        <w:rPr>
          <w:rFonts w:ascii="Arial" w:hAnsi="Arial" w:cs="Arial"/>
          <w:sz w:val="24"/>
          <w:szCs w:val="24"/>
        </w:rPr>
        <w:t xml:space="preserve"> программы </w:t>
      </w:r>
      <w:r>
        <w:rPr>
          <w:rFonts w:ascii="Arial" w:hAnsi="Arial" w:cs="Arial"/>
          <w:sz w:val="24"/>
          <w:szCs w:val="24"/>
        </w:rPr>
        <w:t>–</w:t>
      </w:r>
      <w:r w:rsidRPr="00ED101C">
        <w:rPr>
          <w:rFonts w:ascii="Arial" w:hAnsi="Arial" w:cs="Arial"/>
          <w:sz w:val="24"/>
          <w:szCs w:val="24"/>
        </w:rPr>
        <w:t xml:space="preserve"> </w:t>
      </w:r>
      <w:r>
        <w:rPr>
          <w:rFonts w:ascii="Arial" w:hAnsi="Arial" w:cs="Arial"/>
          <w:sz w:val="24"/>
          <w:szCs w:val="24"/>
        </w:rPr>
        <w:t xml:space="preserve">администрация Гладышевского сельского поселения  Сонковского района Тверской области </w:t>
      </w:r>
      <w:r w:rsidRPr="00ED101C">
        <w:rPr>
          <w:rFonts w:ascii="Arial" w:hAnsi="Arial" w:cs="Arial"/>
          <w:sz w:val="24"/>
          <w:szCs w:val="24"/>
        </w:rPr>
        <w:t xml:space="preserve"> в соответствии с установленным порядком разработки, реализации и оценки эффективности </w:t>
      </w:r>
      <w:r>
        <w:rPr>
          <w:rFonts w:ascii="Arial" w:hAnsi="Arial" w:cs="Arial"/>
          <w:sz w:val="24"/>
          <w:szCs w:val="24"/>
        </w:rPr>
        <w:t>муниципальных</w:t>
      </w:r>
      <w:r w:rsidRPr="00ED101C">
        <w:rPr>
          <w:rFonts w:ascii="Arial" w:hAnsi="Arial" w:cs="Arial"/>
          <w:sz w:val="24"/>
          <w:szCs w:val="24"/>
        </w:rPr>
        <w:t xml:space="preserve"> программ.</w:t>
      </w:r>
    </w:p>
    <w:p w:rsidR="00957B81" w:rsidRPr="00ED101C" w:rsidRDefault="00957B81" w:rsidP="00957B81">
      <w:pPr>
        <w:spacing w:after="0" w:line="240" w:lineRule="auto"/>
        <w:jc w:val="both"/>
        <w:rPr>
          <w:rFonts w:ascii="Arial" w:hAnsi="Arial" w:cs="Arial"/>
          <w:sz w:val="24"/>
          <w:szCs w:val="24"/>
        </w:rPr>
      </w:pPr>
      <w:bookmarkStart w:id="2" w:name="sub_171"/>
      <w:bookmarkEnd w:id="1"/>
      <w:r>
        <w:rPr>
          <w:rFonts w:ascii="Arial" w:hAnsi="Arial" w:cs="Arial"/>
          <w:sz w:val="24"/>
          <w:szCs w:val="24"/>
        </w:rPr>
        <w:t xml:space="preserve">         </w:t>
      </w:r>
      <w:r w:rsidRPr="00ED101C">
        <w:rPr>
          <w:rFonts w:ascii="Arial" w:hAnsi="Arial" w:cs="Arial"/>
          <w:sz w:val="24"/>
          <w:szCs w:val="24"/>
        </w:rPr>
        <w:t xml:space="preserve"> Администратор </w:t>
      </w:r>
      <w:r>
        <w:rPr>
          <w:rFonts w:ascii="Arial" w:hAnsi="Arial" w:cs="Arial"/>
          <w:sz w:val="24"/>
          <w:szCs w:val="24"/>
        </w:rPr>
        <w:t>муниципальной</w:t>
      </w:r>
      <w:r w:rsidRPr="00ED101C">
        <w:rPr>
          <w:rFonts w:ascii="Arial" w:hAnsi="Arial" w:cs="Arial"/>
          <w:sz w:val="24"/>
          <w:szCs w:val="24"/>
        </w:rPr>
        <w:t xml:space="preserve"> программы самостоятельно определяет формы и методы управления реализацией </w:t>
      </w:r>
      <w:r>
        <w:rPr>
          <w:rFonts w:ascii="Arial" w:hAnsi="Arial" w:cs="Arial"/>
          <w:sz w:val="24"/>
          <w:szCs w:val="24"/>
        </w:rPr>
        <w:t xml:space="preserve">муниципальной </w:t>
      </w:r>
      <w:r w:rsidRPr="00ED101C">
        <w:rPr>
          <w:rFonts w:ascii="Arial" w:hAnsi="Arial" w:cs="Arial"/>
          <w:sz w:val="24"/>
          <w:szCs w:val="24"/>
        </w:rPr>
        <w:t xml:space="preserve"> программы.</w:t>
      </w:r>
    </w:p>
    <w:p w:rsidR="00957B81" w:rsidRPr="00ED101C" w:rsidRDefault="00957B81" w:rsidP="00957B81">
      <w:pPr>
        <w:spacing w:after="0" w:line="240" w:lineRule="auto"/>
        <w:jc w:val="both"/>
        <w:rPr>
          <w:rFonts w:ascii="Arial" w:hAnsi="Arial" w:cs="Arial"/>
          <w:sz w:val="24"/>
          <w:szCs w:val="24"/>
        </w:rPr>
      </w:pPr>
      <w:bookmarkStart w:id="3" w:name="sub_172"/>
      <w:bookmarkEnd w:id="2"/>
      <w:r>
        <w:rPr>
          <w:rFonts w:ascii="Arial" w:hAnsi="Arial" w:cs="Arial"/>
          <w:sz w:val="24"/>
          <w:szCs w:val="24"/>
        </w:rPr>
        <w:t xml:space="preserve">          </w:t>
      </w:r>
      <w:r w:rsidRPr="00ED101C">
        <w:rPr>
          <w:rFonts w:ascii="Arial" w:hAnsi="Arial" w:cs="Arial"/>
          <w:sz w:val="24"/>
          <w:szCs w:val="24"/>
        </w:rPr>
        <w:t xml:space="preserve">Администратор </w:t>
      </w:r>
      <w:r>
        <w:rPr>
          <w:rFonts w:ascii="Arial" w:hAnsi="Arial" w:cs="Arial"/>
          <w:sz w:val="24"/>
          <w:szCs w:val="24"/>
        </w:rPr>
        <w:t xml:space="preserve">муниципальной </w:t>
      </w:r>
      <w:r w:rsidRPr="00ED101C">
        <w:rPr>
          <w:rFonts w:ascii="Arial" w:hAnsi="Arial" w:cs="Arial"/>
          <w:sz w:val="24"/>
          <w:szCs w:val="24"/>
        </w:rPr>
        <w:t xml:space="preserve"> программы осуществляет управление реализацией </w:t>
      </w:r>
      <w:r>
        <w:rPr>
          <w:rFonts w:ascii="Arial" w:hAnsi="Arial" w:cs="Arial"/>
          <w:sz w:val="24"/>
          <w:szCs w:val="24"/>
        </w:rPr>
        <w:t>муниципальной</w:t>
      </w:r>
      <w:r w:rsidRPr="00ED101C">
        <w:rPr>
          <w:rFonts w:ascii="Arial" w:hAnsi="Arial" w:cs="Arial"/>
          <w:sz w:val="24"/>
          <w:szCs w:val="24"/>
        </w:rPr>
        <w:t xml:space="preserve"> программы в соответствии с утвержденными ежегодными планами мероприятий по реализации </w:t>
      </w:r>
      <w:r>
        <w:rPr>
          <w:rFonts w:ascii="Arial" w:hAnsi="Arial" w:cs="Arial"/>
          <w:sz w:val="24"/>
          <w:szCs w:val="24"/>
        </w:rPr>
        <w:t xml:space="preserve">муниципальной </w:t>
      </w:r>
      <w:r w:rsidRPr="00ED101C">
        <w:rPr>
          <w:rFonts w:ascii="Arial" w:hAnsi="Arial" w:cs="Arial"/>
          <w:sz w:val="24"/>
          <w:szCs w:val="24"/>
        </w:rPr>
        <w:t xml:space="preserve"> программы.</w:t>
      </w:r>
    </w:p>
    <w:p w:rsidR="00957B81" w:rsidRDefault="00957B81" w:rsidP="00957B81">
      <w:pPr>
        <w:spacing w:after="0" w:line="240" w:lineRule="auto"/>
        <w:jc w:val="both"/>
        <w:rPr>
          <w:rFonts w:ascii="Arial" w:hAnsi="Arial" w:cs="Arial"/>
          <w:sz w:val="24"/>
          <w:szCs w:val="24"/>
        </w:rPr>
      </w:pPr>
      <w:bookmarkStart w:id="4" w:name="sub_173"/>
      <w:bookmarkEnd w:id="3"/>
      <w:r>
        <w:rPr>
          <w:rFonts w:ascii="Arial" w:hAnsi="Arial" w:cs="Arial"/>
          <w:sz w:val="24"/>
          <w:szCs w:val="24"/>
        </w:rPr>
        <w:t xml:space="preserve">              </w:t>
      </w:r>
      <w:r w:rsidRPr="00ED101C">
        <w:rPr>
          <w:rFonts w:ascii="Arial" w:hAnsi="Arial" w:cs="Arial"/>
          <w:sz w:val="24"/>
          <w:szCs w:val="24"/>
        </w:rPr>
        <w:t xml:space="preserve"> Основным исполнител</w:t>
      </w:r>
      <w:r>
        <w:rPr>
          <w:rFonts w:ascii="Arial" w:hAnsi="Arial" w:cs="Arial"/>
          <w:sz w:val="24"/>
          <w:szCs w:val="24"/>
        </w:rPr>
        <w:t>ем</w:t>
      </w:r>
      <w:r w:rsidRPr="00ED101C">
        <w:rPr>
          <w:rFonts w:ascii="Arial" w:hAnsi="Arial" w:cs="Arial"/>
          <w:sz w:val="24"/>
          <w:szCs w:val="24"/>
        </w:rPr>
        <w:t xml:space="preserve"> </w:t>
      </w:r>
      <w:r>
        <w:rPr>
          <w:rFonts w:ascii="Arial" w:hAnsi="Arial" w:cs="Arial"/>
          <w:sz w:val="24"/>
          <w:szCs w:val="24"/>
        </w:rPr>
        <w:t xml:space="preserve">муниципальной </w:t>
      </w:r>
      <w:r w:rsidRPr="00ED101C">
        <w:rPr>
          <w:rFonts w:ascii="Arial" w:hAnsi="Arial" w:cs="Arial"/>
          <w:sz w:val="24"/>
          <w:szCs w:val="24"/>
        </w:rPr>
        <w:t xml:space="preserve"> программы явля</w:t>
      </w:r>
      <w:r>
        <w:rPr>
          <w:rFonts w:ascii="Arial" w:hAnsi="Arial" w:cs="Arial"/>
          <w:sz w:val="24"/>
          <w:szCs w:val="24"/>
        </w:rPr>
        <w:t>е</w:t>
      </w:r>
      <w:r w:rsidRPr="00ED101C">
        <w:rPr>
          <w:rFonts w:ascii="Arial" w:hAnsi="Arial" w:cs="Arial"/>
          <w:sz w:val="24"/>
          <w:szCs w:val="24"/>
        </w:rPr>
        <w:t xml:space="preserve">тся </w:t>
      </w:r>
      <w:r>
        <w:rPr>
          <w:rFonts w:ascii="Arial" w:hAnsi="Arial" w:cs="Arial"/>
          <w:sz w:val="24"/>
          <w:szCs w:val="24"/>
        </w:rPr>
        <w:t>администрация Гладышевского сельского поселения  Сонковского района Тверской области:</w:t>
      </w:r>
    </w:p>
    <w:p w:rsidR="00957B81" w:rsidRPr="00ED101C" w:rsidRDefault="00957B81" w:rsidP="00957B81">
      <w:pPr>
        <w:spacing w:after="0" w:line="240" w:lineRule="auto"/>
        <w:jc w:val="both"/>
        <w:rPr>
          <w:rFonts w:ascii="Arial" w:hAnsi="Arial" w:cs="Arial"/>
          <w:sz w:val="24"/>
          <w:szCs w:val="24"/>
        </w:rPr>
      </w:pPr>
      <w:bookmarkStart w:id="5" w:name="sub_174"/>
      <w:bookmarkEnd w:id="4"/>
      <w:r>
        <w:rPr>
          <w:rFonts w:ascii="Arial" w:hAnsi="Arial" w:cs="Arial"/>
          <w:sz w:val="24"/>
          <w:szCs w:val="24"/>
        </w:rPr>
        <w:t xml:space="preserve">            </w:t>
      </w:r>
      <w:r w:rsidRPr="00ED101C">
        <w:rPr>
          <w:rFonts w:ascii="Arial" w:hAnsi="Arial" w:cs="Arial"/>
          <w:sz w:val="24"/>
          <w:szCs w:val="24"/>
        </w:rPr>
        <w:t>Исполнител</w:t>
      </w:r>
      <w:r>
        <w:rPr>
          <w:rFonts w:ascii="Arial" w:hAnsi="Arial" w:cs="Arial"/>
          <w:sz w:val="24"/>
          <w:szCs w:val="24"/>
        </w:rPr>
        <w:t>ь</w:t>
      </w:r>
      <w:r w:rsidRPr="00ED101C">
        <w:rPr>
          <w:rFonts w:ascii="Arial" w:hAnsi="Arial" w:cs="Arial"/>
          <w:sz w:val="24"/>
          <w:szCs w:val="24"/>
        </w:rPr>
        <w:t xml:space="preserve"> </w:t>
      </w:r>
      <w:r>
        <w:rPr>
          <w:rFonts w:ascii="Arial" w:hAnsi="Arial" w:cs="Arial"/>
          <w:sz w:val="24"/>
          <w:szCs w:val="24"/>
        </w:rPr>
        <w:t>муниципальной</w:t>
      </w:r>
      <w:r w:rsidRPr="00ED101C">
        <w:rPr>
          <w:rFonts w:ascii="Arial" w:hAnsi="Arial" w:cs="Arial"/>
          <w:sz w:val="24"/>
          <w:szCs w:val="24"/>
        </w:rPr>
        <w:t xml:space="preserve"> программы в целях достижения показателей результатов и реализации мероприятий </w:t>
      </w:r>
      <w:r>
        <w:rPr>
          <w:rFonts w:ascii="Arial" w:hAnsi="Arial" w:cs="Arial"/>
          <w:sz w:val="24"/>
          <w:szCs w:val="24"/>
        </w:rPr>
        <w:t>муниципальной</w:t>
      </w:r>
      <w:r w:rsidRPr="00ED101C">
        <w:rPr>
          <w:rFonts w:ascii="Arial" w:hAnsi="Arial" w:cs="Arial"/>
          <w:sz w:val="24"/>
          <w:szCs w:val="24"/>
        </w:rPr>
        <w:t xml:space="preserve"> программы:</w:t>
      </w:r>
    </w:p>
    <w:bookmarkEnd w:id="5"/>
    <w:p w:rsidR="00957B81" w:rsidRPr="00ED101C" w:rsidRDefault="00957B81" w:rsidP="00957B81">
      <w:pPr>
        <w:spacing w:after="0" w:line="240" w:lineRule="auto"/>
        <w:jc w:val="both"/>
        <w:rPr>
          <w:rFonts w:ascii="Arial" w:hAnsi="Arial" w:cs="Arial"/>
          <w:sz w:val="24"/>
          <w:szCs w:val="24"/>
        </w:rPr>
      </w:pPr>
      <w:r w:rsidRPr="00ED101C">
        <w:rPr>
          <w:rFonts w:ascii="Arial" w:hAnsi="Arial" w:cs="Arial"/>
          <w:sz w:val="24"/>
          <w:szCs w:val="24"/>
        </w:rPr>
        <w:t>а) обеспечива</w:t>
      </w:r>
      <w:r>
        <w:rPr>
          <w:rFonts w:ascii="Arial" w:hAnsi="Arial" w:cs="Arial"/>
          <w:sz w:val="24"/>
          <w:szCs w:val="24"/>
        </w:rPr>
        <w:t>е</w:t>
      </w:r>
      <w:r w:rsidRPr="00ED101C">
        <w:rPr>
          <w:rFonts w:ascii="Arial" w:hAnsi="Arial" w:cs="Arial"/>
          <w:sz w:val="24"/>
          <w:szCs w:val="24"/>
        </w:rPr>
        <w:t>т разраб</w:t>
      </w:r>
      <w:r>
        <w:rPr>
          <w:rFonts w:ascii="Arial" w:hAnsi="Arial" w:cs="Arial"/>
          <w:sz w:val="24"/>
          <w:szCs w:val="24"/>
        </w:rPr>
        <w:t>отку нормативных правовых актов,</w:t>
      </w:r>
      <w:r w:rsidRPr="00ED101C">
        <w:rPr>
          <w:rFonts w:ascii="Arial" w:hAnsi="Arial" w:cs="Arial"/>
          <w:sz w:val="24"/>
          <w:szCs w:val="24"/>
        </w:rPr>
        <w:t xml:space="preserve"> планов, необходимых для реализации мероприятий </w:t>
      </w:r>
      <w:r>
        <w:rPr>
          <w:rFonts w:ascii="Arial" w:hAnsi="Arial" w:cs="Arial"/>
          <w:sz w:val="24"/>
          <w:szCs w:val="24"/>
        </w:rPr>
        <w:t xml:space="preserve">муниципальной </w:t>
      </w:r>
      <w:r w:rsidRPr="00ED101C">
        <w:rPr>
          <w:rFonts w:ascii="Arial" w:hAnsi="Arial" w:cs="Arial"/>
          <w:sz w:val="24"/>
          <w:szCs w:val="24"/>
        </w:rPr>
        <w:t xml:space="preserve"> программы;</w:t>
      </w:r>
    </w:p>
    <w:p w:rsidR="00957B81" w:rsidRPr="00ED101C" w:rsidRDefault="00957B81" w:rsidP="00957B81">
      <w:pPr>
        <w:spacing w:after="0" w:line="240" w:lineRule="auto"/>
        <w:jc w:val="both"/>
        <w:rPr>
          <w:rFonts w:ascii="Arial" w:hAnsi="Arial" w:cs="Arial"/>
          <w:sz w:val="24"/>
          <w:szCs w:val="24"/>
        </w:rPr>
      </w:pPr>
      <w:r>
        <w:rPr>
          <w:rFonts w:ascii="Arial" w:hAnsi="Arial" w:cs="Arial"/>
          <w:sz w:val="24"/>
          <w:szCs w:val="24"/>
        </w:rPr>
        <w:t>б</w:t>
      </w:r>
      <w:r w:rsidRPr="00ED101C">
        <w:rPr>
          <w:rFonts w:ascii="Arial" w:hAnsi="Arial" w:cs="Arial"/>
          <w:sz w:val="24"/>
          <w:szCs w:val="24"/>
        </w:rPr>
        <w:t>) осуществля</w:t>
      </w:r>
      <w:r>
        <w:rPr>
          <w:rFonts w:ascii="Arial" w:hAnsi="Arial" w:cs="Arial"/>
          <w:sz w:val="24"/>
          <w:szCs w:val="24"/>
        </w:rPr>
        <w:t>е</w:t>
      </w:r>
      <w:r w:rsidRPr="00ED101C">
        <w:rPr>
          <w:rFonts w:ascii="Arial" w:hAnsi="Arial" w:cs="Arial"/>
          <w:sz w:val="24"/>
          <w:szCs w:val="24"/>
        </w:rPr>
        <w:t xml:space="preserve">т разработку технических </w:t>
      </w:r>
      <w:proofErr w:type="gramStart"/>
      <w:r w:rsidRPr="00ED101C">
        <w:rPr>
          <w:rFonts w:ascii="Arial" w:hAnsi="Arial" w:cs="Arial"/>
          <w:sz w:val="24"/>
          <w:szCs w:val="24"/>
        </w:rPr>
        <w:t>заданий</w:t>
      </w:r>
      <w:proofErr w:type="gramEnd"/>
      <w:r w:rsidRPr="00ED101C">
        <w:rPr>
          <w:rFonts w:ascii="Arial" w:hAnsi="Arial" w:cs="Arial"/>
          <w:sz w:val="24"/>
          <w:szCs w:val="24"/>
        </w:rPr>
        <w:t xml:space="preserve"> и размещают заказы на поставку товаров, выполнение работ, оказание услуг в установленном порядке;</w:t>
      </w:r>
    </w:p>
    <w:p w:rsidR="00957B81" w:rsidRPr="00ED101C" w:rsidRDefault="00957B81" w:rsidP="00957B81">
      <w:pPr>
        <w:spacing w:after="0" w:line="240" w:lineRule="auto"/>
        <w:jc w:val="both"/>
        <w:rPr>
          <w:rFonts w:ascii="Arial" w:hAnsi="Arial" w:cs="Arial"/>
          <w:sz w:val="24"/>
          <w:szCs w:val="24"/>
        </w:rPr>
      </w:pPr>
      <w:r>
        <w:rPr>
          <w:rFonts w:ascii="Arial" w:hAnsi="Arial" w:cs="Arial"/>
          <w:sz w:val="24"/>
          <w:szCs w:val="24"/>
        </w:rPr>
        <w:t>в</w:t>
      </w:r>
      <w:r w:rsidRPr="00ED101C">
        <w:rPr>
          <w:rFonts w:ascii="Arial" w:hAnsi="Arial" w:cs="Arial"/>
          <w:sz w:val="24"/>
          <w:szCs w:val="24"/>
        </w:rPr>
        <w:t>) обеспечива</w:t>
      </w:r>
      <w:r>
        <w:rPr>
          <w:rFonts w:ascii="Arial" w:hAnsi="Arial" w:cs="Arial"/>
          <w:sz w:val="24"/>
          <w:szCs w:val="24"/>
        </w:rPr>
        <w:t>е</w:t>
      </w:r>
      <w:r w:rsidRPr="00ED101C">
        <w:rPr>
          <w:rFonts w:ascii="Arial" w:hAnsi="Arial" w:cs="Arial"/>
          <w:sz w:val="24"/>
          <w:szCs w:val="24"/>
        </w:rPr>
        <w:t xml:space="preserve">т формирование и представление необходимой документации для осуществления финансирования за счет средств </w:t>
      </w:r>
      <w:r>
        <w:rPr>
          <w:rFonts w:ascii="Arial" w:hAnsi="Arial" w:cs="Arial"/>
          <w:sz w:val="24"/>
          <w:szCs w:val="24"/>
        </w:rPr>
        <w:t>бюджета муниципального образования</w:t>
      </w:r>
      <w:r w:rsidRPr="00ED101C">
        <w:rPr>
          <w:rFonts w:ascii="Arial" w:hAnsi="Arial" w:cs="Arial"/>
          <w:sz w:val="24"/>
          <w:szCs w:val="24"/>
        </w:rPr>
        <w:t>;</w:t>
      </w:r>
    </w:p>
    <w:p w:rsidR="00957B81" w:rsidRPr="00ED101C" w:rsidRDefault="00957B81" w:rsidP="00957B81">
      <w:pPr>
        <w:spacing w:after="0" w:line="240" w:lineRule="auto"/>
        <w:jc w:val="both"/>
        <w:rPr>
          <w:rFonts w:ascii="Arial" w:hAnsi="Arial" w:cs="Arial"/>
          <w:sz w:val="24"/>
          <w:szCs w:val="24"/>
        </w:rPr>
      </w:pPr>
      <w:r>
        <w:rPr>
          <w:rFonts w:ascii="Arial" w:hAnsi="Arial" w:cs="Arial"/>
          <w:sz w:val="24"/>
          <w:szCs w:val="24"/>
        </w:rPr>
        <w:t>г</w:t>
      </w:r>
      <w:r w:rsidRPr="00ED101C">
        <w:rPr>
          <w:rFonts w:ascii="Arial" w:hAnsi="Arial" w:cs="Arial"/>
          <w:sz w:val="24"/>
          <w:szCs w:val="24"/>
        </w:rPr>
        <w:t>) подготавлива</w:t>
      </w:r>
      <w:r>
        <w:rPr>
          <w:rFonts w:ascii="Arial" w:hAnsi="Arial" w:cs="Arial"/>
          <w:sz w:val="24"/>
          <w:szCs w:val="24"/>
        </w:rPr>
        <w:t>е</w:t>
      </w:r>
      <w:r w:rsidRPr="00ED101C">
        <w:rPr>
          <w:rFonts w:ascii="Arial" w:hAnsi="Arial" w:cs="Arial"/>
          <w:sz w:val="24"/>
          <w:szCs w:val="24"/>
        </w:rPr>
        <w:t xml:space="preserve">т отчетные сведения по реализации </w:t>
      </w:r>
      <w:r>
        <w:rPr>
          <w:rFonts w:ascii="Arial" w:hAnsi="Arial" w:cs="Arial"/>
          <w:sz w:val="24"/>
          <w:szCs w:val="24"/>
        </w:rPr>
        <w:t>муниципальной</w:t>
      </w:r>
      <w:r w:rsidRPr="00ED101C">
        <w:rPr>
          <w:rFonts w:ascii="Arial" w:hAnsi="Arial" w:cs="Arial"/>
          <w:sz w:val="24"/>
          <w:szCs w:val="24"/>
        </w:rPr>
        <w:t xml:space="preserve"> программы.</w:t>
      </w:r>
    </w:p>
    <w:p w:rsidR="00957B81" w:rsidRPr="00ED101C" w:rsidRDefault="00957B81" w:rsidP="00957B81">
      <w:pPr>
        <w:spacing w:after="0" w:line="240" w:lineRule="auto"/>
        <w:jc w:val="both"/>
        <w:rPr>
          <w:rFonts w:ascii="Arial" w:hAnsi="Arial" w:cs="Arial"/>
          <w:sz w:val="24"/>
          <w:szCs w:val="24"/>
        </w:rPr>
      </w:pPr>
      <w:bookmarkStart w:id="6" w:name="sub_175"/>
      <w:r w:rsidRPr="00ED101C">
        <w:rPr>
          <w:rFonts w:ascii="Arial" w:hAnsi="Arial" w:cs="Arial"/>
          <w:sz w:val="24"/>
          <w:szCs w:val="24"/>
        </w:rPr>
        <w:t xml:space="preserve"> </w:t>
      </w:r>
      <w:r>
        <w:rPr>
          <w:rFonts w:ascii="Arial" w:hAnsi="Arial" w:cs="Arial"/>
          <w:sz w:val="24"/>
          <w:szCs w:val="24"/>
        </w:rPr>
        <w:t xml:space="preserve">          </w:t>
      </w:r>
      <w:r w:rsidRPr="00ED101C">
        <w:rPr>
          <w:rFonts w:ascii="Arial" w:hAnsi="Arial" w:cs="Arial"/>
          <w:sz w:val="24"/>
          <w:szCs w:val="24"/>
        </w:rPr>
        <w:t xml:space="preserve">В течение всего периода реализации </w:t>
      </w:r>
      <w:r>
        <w:rPr>
          <w:rFonts w:ascii="Arial" w:hAnsi="Arial" w:cs="Arial"/>
          <w:sz w:val="24"/>
          <w:szCs w:val="24"/>
        </w:rPr>
        <w:t>муниципальной</w:t>
      </w:r>
      <w:r w:rsidRPr="00ED101C">
        <w:rPr>
          <w:rFonts w:ascii="Arial" w:hAnsi="Arial" w:cs="Arial"/>
          <w:sz w:val="24"/>
          <w:szCs w:val="24"/>
        </w:rPr>
        <w:t xml:space="preserve"> программы:</w:t>
      </w:r>
    </w:p>
    <w:bookmarkEnd w:id="6"/>
    <w:p w:rsidR="00957B81" w:rsidRPr="00ED101C" w:rsidRDefault="00957B81" w:rsidP="00957B81">
      <w:pPr>
        <w:spacing w:after="0" w:line="240" w:lineRule="auto"/>
        <w:jc w:val="both"/>
        <w:rPr>
          <w:rFonts w:ascii="Arial" w:hAnsi="Arial" w:cs="Arial"/>
          <w:sz w:val="24"/>
          <w:szCs w:val="24"/>
        </w:rPr>
      </w:pPr>
      <w:r w:rsidRPr="00ED101C">
        <w:rPr>
          <w:rFonts w:ascii="Arial" w:hAnsi="Arial" w:cs="Arial"/>
          <w:sz w:val="24"/>
          <w:szCs w:val="24"/>
        </w:rPr>
        <w:t xml:space="preserve">а) расходы на реализацию </w:t>
      </w:r>
      <w:r>
        <w:rPr>
          <w:rFonts w:ascii="Arial" w:hAnsi="Arial" w:cs="Arial"/>
          <w:sz w:val="24"/>
          <w:szCs w:val="24"/>
        </w:rPr>
        <w:t>муниципальной</w:t>
      </w:r>
      <w:r w:rsidRPr="00ED101C">
        <w:rPr>
          <w:rFonts w:ascii="Arial" w:hAnsi="Arial" w:cs="Arial"/>
          <w:sz w:val="24"/>
          <w:szCs w:val="24"/>
        </w:rPr>
        <w:t xml:space="preserve"> программы подлежат включению в </w:t>
      </w:r>
      <w:r>
        <w:rPr>
          <w:rFonts w:ascii="Arial" w:hAnsi="Arial" w:cs="Arial"/>
          <w:sz w:val="24"/>
          <w:szCs w:val="24"/>
        </w:rPr>
        <w:t xml:space="preserve">бюджет поселения  </w:t>
      </w:r>
      <w:r w:rsidRPr="00ED101C">
        <w:rPr>
          <w:rFonts w:ascii="Arial" w:hAnsi="Arial" w:cs="Arial"/>
          <w:sz w:val="24"/>
          <w:szCs w:val="24"/>
        </w:rPr>
        <w:t xml:space="preserve"> в объеме, предусмотренном в ее действующей редакции, на соответствующие финансовые годы;</w:t>
      </w:r>
    </w:p>
    <w:p w:rsidR="00957B81" w:rsidRDefault="00957B81" w:rsidP="00957B81">
      <w:pPr>
        <w:spacing w:after="0" w:line="240" w:lineRule="auto"/>
        <w:jc w:val="both"/>
        <w:rPr>
          <w:rFonts w:ascii="Arial" w:hAnsi="Arial" w:cs="Arial"/>
          <w:sz w:val="24"/>
          <w:szCs w:val="24"/>
        </w:rPr>
      </w:pPr>
      <w:r w:rsidRPr="00ED101C">
        <w:rPr>
          <w:rFonts w:ascii="Arial" w:hAnsi="Arial" w:cs="Arial"/>
          <w:sz w:val="24"/>
          <w:szCs w:val="24"/>
        </w:rPr>
        <w:lastRenderedPageBreak/>
        <w:t xml:space="preserve">б) параметры </w:t>
      </w:r>
      <w:r>
        <w:rPr>
          <w:rFonts w:ascii="Arial" w:hAnsi="Arial" w:cs="Arial"/>
          <w:sz w:val="24"/>
          <w:szCs w:val="24"/>
        </w:rPr>
        <w:t>муниципальной</w:t>
      </w:r>
      <w:r w:rsidRPr="00ED101C">
        <w:rPr>
          <w:rFonts w:ascii="Arial" w:hAnsi="Arial" w:cs="Arial"/>
          <w:sz w:val="24"/>
          <w:szCs w:val="24"/>
        </w:rPr>
        <w:t xml:space="preserve"> программы учитываются при подготовке ежегодных отчетов о реализации </w:t>
      </w:r>
      <w:r>
        <w:rPr>
          <w:rFonts w:ascii="Arial" w:hAnsi="Arial" w:cs="Arial"/>
          <w:sz w:val="24"/>
          <w:szCs w:val="24"/>
        </w:rPr>
        <w:t>муниципальной</w:t>
      </w:r>
      <w:r w:rsidRPr="00ED101C">
        <w:rPr>
          <w:rFonts w:ascii="Arial" w:hAnsi="Arial" w:cs="Arial"/>
          <w:sz w:val="24"/>
          <w:szCs w:val="24"/>
        </w:rPr>
        <w:t xml:space="preserve"> программы за отчетный финансовый год.</w:t>
      </w:r>
    </w:p>
    <w:p w:rsidR="00957B81" w:rsidRPr="00ED101C" w:rsidRDefault="00957B81" w:rsidP="00957B81">
      <w:pPr>
        <w:spacing w:after="0" w:line="240" w:lineRule="auto"/>
        <w:jc w:val="both"/>
        <w:rPr>
          <w:rFonts w:ascii="Arial" w:hAnsi="Arial" w:cs="Arial"/>
          <w:sz w:val="24"/>
          <w:szCs w:val="24"/>
        </w:rPr>
      </w:pPr>
    </w:p>
    <w:p w:rsidR="00957B81" w:rsidRPr="00ED101C" w:rsidRDefault="00957B81" w:rsidP="00957B81">
      <w:pPr>
        <w:pStyle w:val="1"/>
        <w:spacing w:before="0" w:after="0"/>
        <w:rPr>
          <w:sz w:val="24"/>
          <w:szCs w:val="24"/>
        </w:rPr>
      </w:pPr>
      <w:bookmarkStart w:id="7" w:name="sub_176"/>
      <w:r w:rsidRPr="00282B7F">
        <w:rPr>
          <w:color w:val="auto"/>
          <w:sz w:val="24"/>
          <w:szCs w:val="24"/>
        </w:rPr>
        <w:t xml:space="preserve">Мониторинг реализации </w:t>
      </w:r>
      <w:r>
        <w:rPr>
          <w:color w:val="auto"/>
          <w:sz w:val="24"/>
          <w:szCs w:val="24"/>
        </w:rPr>
        <w:t xml:space="preserve">муниципальной </w:t>
      </w:r>
      <w:r w:rsidRPr="00282B7F">
        <w:rPr>
          <w:color w:val="auto"/>
          <w:sz w:val="24"/>
          <w:szCs w:val="24"/>
        </w:rPr>
        <w:t xml:space="preserve"> программы</w:t>
      </w:r>
      <w:bookmarkEnd w:id="7"/>
    </w:p>
    <w:p w:rsidR="00957B81" w:rsidRPr="00ED101C" w:rsidRDefault="00957B81" w:rsidP="00957B81">
      <w:pPr>
        <w:spacing w:after="0" w:line="240" w:lineRule="auto"/>
        <w:jc w:val="both"/>
        <w:rPr>
          <w:rFonts w:ascii="Arial" w:hAnsi="Arial" w:cs="Arial"/>
          <w:sz w:val="24"/>
          <w:szCs w:val="24"/>
        </w:rPr>
      </w:pPr>
      <w:bookmarkStart w:id="8" w:name="sub_178"/>
      <w:r>
        <w:rPr>
          <w:rFonts w:ascii="Arial" w:hAnsi="Arial" w:cs="Arial"/>
          <w:sz w:val="24"/>
          <w:szCs w:val="24"/>
        </w:rPr>
        <w:t xml:space="preserve">              </w:t>
      </w:r>
      <w:r w:rsidRPr="00ED101C">
        <w:rPr>
          <w:rFonts w:ascii="Arial" w:hAnsi="Arial" w:cs="Arial"/>
          <w:sz w:val="24"/>
          <w:szCs w:val="24"/>
        </w:rPr>
        <w:t xml:space="preserve">Мониторинг реализации </w:t>
      </w:r>
      <w:r>
        <w:rPr>
          <w:rFonts w:ascii="Arial" w:hAnsi="Arial" w:cs="Arial"/>
          <w:sz w:val="24"/>
          <w:szCs w:val="24"/>
        </w:rPr>
        <w:t xml:space="preserve">муниципальной </w:t>
      </w:r>
      <w:r w:rsidRPr="00ED101C">
        <w:rPr>
          <w:rFonts w:ascii="Arial" w:hAnsi="Arial" w:cs="Arial"/>
          <w:sz w:val="24"/>
          <w:szCs w:val="24"/>
        </w:rPr>
        <w:t xml:space="preserve"> программы осуществляется посредством регулярного сбора, анализа и оценки:</w:t>
      </w:r>
    </w:p>
    <w:bookmarkEnd w:id="8"/>
    <w:p w:rsidR="00957B81" w:rsidRPr="00ED101C" w:rsidRDefault="00957B81" w:rsidP="00957B81">
      <w:pPr>
        <w:spacing w:after="0" w:line="240" w:lineRule="auto"/>
        <w:jc w:val="both"/>
        <w:rPr>
          <w:rFonts w:ascii="Arial" w:hAnsi="Arial" w:cs="Arial"/>
          <w:sz w:val="24"/>
          <w:szCs w:val="24"/>
        </w:rPr>
      </w:pPr>
      <w:r w:rsidRPr="00ED101C">
        <w:rPr>
          <w:rFonts w:ascii="Arial" w:hAnsi="Arial" w:cs="Arial"/>
          <w:sz w:val="24"/>
          <w:szCs w:val="24"/>
        </w:rPr>
        <w:t xml:space="preserve">а) информации об использовании финансовых ресурсов, предусмотренных на реализацию </w:t>
      </w:r>
      <w:r>
        <w:rPr>
          <w:rFonts w:ascii="Arial" w:hAnsi="Arial" w:cs="Arial"/>
          <w:sz w:val="24"/>
          <w:szCs w:val="24"/>
        </w:rPr>
        <w:t>муниципальной</w:t>
      </w:r>
      <w:r w:rsidRPr="00ED101C">
        <w:rPr>
          <w:rFonts w:ascii="Arial" w:hAnsi="Arial" w:cs="Arial"/>
          <w:sz w:val="24"/>
          <w:szCs w:val="24"/>
        </w:rPr>
        <w:t xml:space="preserve"> программы;</w:t>
      </w:r>
    </w:p>
    <w:p w:rsidR="00957B81" w:rsidRPr="00ED101C" w:rsidRDefault="00957B81" w:rsidP="00957B81">
      <w:pPr>
        <w:spacing w:after="0" w:line="240" w:lineRule="auto"/>
        <w:jc w:val="both"/>
        <w:rPr>
          <w:rFonts w:ascii="Arial" w:hAnsi="Arial" w:cs="Arial"/>
          <w:sz w:val="24"/>
          <w:szCs w:val="24"/>
        </w:rPr>
      </w:pPr>
      <w:r w:rsidRPr="00ED101C">
        <w:rPr>
          <w:rFonts w:ascii="Arial" w:hAnsi="Arial" w:cs="Arial"/>
          <w:sz w:val="24"/>
          <w:szCs w:val="24"/>
        </w:rPr>
        <w:t xml:space="preserve">б) информации о достижении запланированных показателей </w:t>
      </w:r>
      <w:r>
        <w:rPr>
          <w:rFonts w:ascii="Arial" w:hAnsi="Arial" w:cs="Arial"/>
          <w:sz w:val="24"/>
          <w:szCs w:val="24"/>
        </w:rPr>
        <w:t xml:space="preserve">муниципальной </w:t>
      </w:r>
      <w:r w:rsidRPr="00ED101C">
        <w:rPr>
          <w:rFonts w:ascii="Arial" w:hAnsi="Arial" w:cs="Arial"/>
          <w:sz w:val="24"/>
          <w:szCs w:val="24"/>
        </w:rPr>
        <w:t>программы.</w:t>
      </w:r>
    </w:p>
    <w:p w:rsidR="00957B81" w:rsidRPr="00ED101C" w:rsidRDefault="00957B81" w:rsidP="00957B81">
      <w:pPr>
        <w:spacing w:after="0" w:line="240" w:lineRule="auto"/>
        <w:jc w:val="both"/>
        <w:rPr>
          <w:rFonts w:ascii="Arial" w:hAnsi="Arial" w:cs="Arial"/>
          <w:sz w:val="24"/>
          <w:szCs w:val="24"/>
        </w:rPr>
      </w:pPr>
      <w:bookmarkStart w:id="9" w:name="sub_180"/>
      <w:r w:rsidRPr="00ED101C">
        <w:rPr>
          <w:rFonts w:ascii="Arial" w:hAnsi="Arial" w:cs="Arial"/>
          <w:sz w:val="24"/>
          <w:szCs w:val="24"/>
        </w:rPr>
        <w:t xml:space="preserve"> Мониторинг реализации </w:t>
      </w:r>
      <w:r>
        <w:rPr>
          <w:rFonts w:ascii="Arial" w:hAnsi="Arial" w:cs="Arial"/>
          <w:sz w:val="24"/>
          <w:szCs w:val="24"/>
        </w:rPr>
        <w:t xml:space="preserve">муниципальной </w:t>
      </w:r>
      <w:r w:rsidRPr="00ED101C">
        <w:rPr>
          <w:rFonts w:ascii="Arial" w:hAnsi="Arial" w:cs="Arial"/>
          <w:sz w:val="24"/>
          <w:szCs w:val="24"/>
        </w:rPr>
        <w:t xml:space="preserve"> программы осуществляется в течение всего периода ее реализации и предусматривает:</w:t>
      </w:r>
    </w:p>
    <w:bookmarkEnd w:id="9"/>
    <w:p w:rsidR="00957B81" w:rsidRPr="00ED101C" w:rsidRDefault="00957B81" w:rsidP="00957B81">
      <w:pPr>
        <w:spacing w:after="0" w:line="240" w:lineRule="auto"/>
        <w:jc w:val="both"/>
        <w:rPr>
          <w:rFonts w:ascii="Arial" w:hAnsi="Arial" w:cs="Arial"/>
          <w:sz w:val="24"/>
          <w:szCs w:val="24"/>
        </w:rPr>
      </w:pPr>
      <w:r w:rsidRPr="00ED101C">
        <w:rPr>
          <w:rFonts w:ascii="Arial" w:hAnsi="Arial" w:cs="Arial"/>
          <w:sz w:val="24"/>
          <w:szCs w:val="24"/>
        </w:rPr>
        <w:t>а) ежеквартальную оценку выполнения исполнител</w:t>
      </w:r>
      <w:r>
        <w:rPr>
          <w:rFonts w:ascii="Arial" w:hAnsi="Arial" w:cs="Arial"/>
          <w:sz w:val="24"/>
          <w:szCs w:val="24"/>
        </w:rPr>
        <w:t>ем</w:t>
      </w:r>
      <w:r w:rsidRPr="00ED101C">
        <w:rPr>
          <w:rFonts w:ascii="Arial" w:hAnsi="Arial" w:cs="Arial"/>
          <w:sz w:val="24"/>
          <w:szCs w:val="24"/>
        </w:rPr>
        <w:t xml:space="preserve">  </w:t>
      </w:r>
      <w:r>
        <w:rPr>
          <w:rFonts w:ascii="Arial" w:hAnsi="Arial" w:cs="Arial"/>
          <w:sz w:val="24"/>
          <w:szCs w:val="24"/>
        </w:rPr>
        <w:t xml:space="preserve">муниципальной </w:t>
      </w:r>
      <w:r w:rsidRPr="00ED101C">
        <w:rPr>
          <w:rFonts w:ascii="Arial" w:hAnsi="Arial" w:cs="Arial"/>
          <w:sz w:val="24"/>
          <w:szCs w:val="24"/>
        </w:rPr>
        <w:t xml:space="preserve"> программы ежегодного плана мероприятий по реализации </w:t>
      </w:r>
      <w:r>
        <w:rPr>
          <w:rFonts w:ascii="Arial" w:hAnsi="Arial" w:cs="Arial"/>
          <w:sz w:val="24"/>
          <w:szCs w:val="24"/>
        </w:rPr>
        <w:t xml:space="preserve">муниципальной </w:t>
      </w:r>
      <w:r w:rsidRPr="00ED101C">
        <w:rPr>
          <w:rFonts w:ascii="Arial" w:hAnsi="Arial" w:cs="Arial"/>
          <w:sz w:val="24"/>
          <w:szCs w:val="24"/>
        </w:rPr>
        <w:t xml:space="preserve"> программы;</w:t>
      </w:r>
    </w:p>
    <w:p w:rsidR="00957B81" w:rsidRPr="00ED101C" w:rsidRDefault="00957B81" w:rsidP="00957B81">
      <w:pPr>
        <w:spacing w:after="0" w:line="240" w:lineRule="auto"/>
        <w:jc w:val="both"/>
        <w:rPr>
          <w:rFonts w:ascii="Arial" w:hAnsi="Arial" w:cs="Arial"/>
          <w:sz w:val="24"/>
          <w:szCs w:val="24"/>
        </w:rPr>
      </w:pPr>
      <w:r w:rsidRPr="00ED101C">
        <w:rPr>
          <w:rFonts w:ascii="Arial" w:hAnsi="Arial" w:cs="Arial"/>
          <w:sz w:val="24"/>
          <w:szCs w:val="24"/>
        </w:rPr>
        <w:t xml:space="preserve">б) корректировку (при необходимости) ежегодного плана мероприятий по реализации </w:t>
      </w:r>
      <w:r>
        <w:rPr>
          <w:rFonts w:ascii="Arial" w:hAnsi="Arial" w:cs="Arial"/>
          <w:sz w:val="24"/>
          <w:szCs w:val="24"/>
        </w:rPr>
        <w:t>муниципальной</w:t>
      </w:r>
      <w:r w:rsidRPr="00ED101C">
        <w:rPr>
          <w:rFonts w:ascii="Arial" w:hAnsi="Arial" w:cs="Arial"/>
          <w:sz w:val="24"/>
          <w:szCs w:val="24"/>
        </w:rPr>
        <w:t xml:space="preserve"> программы;</w:t>
      </w:r>
    </w:p>
    <w:p w:rsidR="00957B81" w:rsidRDefault="00957B81" w:rsidP="00957B81">
      <w:pPr>
        <w:spacing w:after="0" w:line="240" w:lineRule="auto"/>
        <w:jc w:val="both"/>
        <w:rPr>
          <w:rFonts w:ascii="Arial" w:hAnsi="Arial" w:cs="Arial"/>
          <w:sz w:val="24"/>
          <w:szCs w:val="24"/>
        </w:rPr>
      </w:pPr>
      <w:r w:rsidRPr="00ED101C">
        <w:rPr>
          <w:rFonts w:ascii="Arial" w:hAnsi="Arial" w:cs="Arial"/>
          <w:sz w:val="24"/>
          <w:szCs w:val="24"/>
        </w:rPr>
        <w:t xml:space="preserve">в) формирование отчета о реализации </w:t>
      </w:r>
      <w:r>
        <w:rPr>
          <w:rFonts w:ascii="Arial" w:hAnsi="Arial" w:cs="Arial"/>
          <w:sz w:val="24"/>
          <w:szCs w:val="24"/>
        </w:rPr>
        <w:t xml:space="preserve">муниципальной </w:t>
      </w:r>
      <w:r w:rsidRPr="00ED101C">
        <w:rPr>
          <w:rFonts w:ascii="Arial" w:hAnsi="Arial" w:cs="Arial"/>
          <w:sz w:val="24"/>
          <w:szCs w:val="24"/>
        </w:rPr>
        <w:t xml:space="preserve"> прогр</w:t>
      </w:r>
      <w:r>
        <w:rPr>
          <w:rFonts w:ascii="Arial" w:hAnsi="Arial" w:cs="Arial"/>
          <w:sz w:val="24"/>
          <w:szCs w:val="24"/>
        </w:rPr>
        <w:t>аммы за отчетный финансовый год</w:t>
      </w:r>
      <w:bookmarkStart w:id="10" w:name="sub_181"/>
      <w:r w:rsidRPr="00ED101C">
        <w:rPr>
          <w:rFonts w:ascii="Arial" w:hAnsi="Arial" w:cs="Arial"/>
          <w:sz w:val="24"/>
          <w:szCs w:val="24"/>
        </w:rPr>
        <w:t>.</w:t>
      </w:r>
    </w:p>
    <w:p w:rsidR="00957B81" w:rsidRPr="00ED101C" w:rsidRDefault="00957B81" w:rsidP="00957B81">
      <w:pPr>
        <w:spacing w:after="0" w:line="240" w:lineRule="auto"/>
        <w:jc w:val="both"/>
        <w:rPr>
          <w:rFonts w:ascii="Arial" w:hAnsi="Arial" w:cs="Arial"/>
          <w:sz w:val="24"/>
          <w:szCs w:val="24"/>
        </w:rPr>
      </w:pPr>
      <w:r>
        <w:rPr>
          <w:rFonts w:ascii="Arial" w:hAnsi="Arial" w:cs="Arial"/>
          <w:sz w:val="24"/>
          <w:szCs w:val="24"/>
        </w:rPr>
        <w:t xml:space="preserve">        </w:t>
      </w:r>
      <w:r w:rsidRPr="00ED101C">
        <w:rPr>
          <w:rFonts w:ascii="Arial" w:hAnsi="Arial" w:cs="Arial"/>
          <w:sz w:val="24"/>
          <w:szCs w:val="24"/>
        </w:rPr>
        <w:t xml:space="preserve"> Администратор </w:t>
      </w:r>
      <w:r>
        <w:rPr>
          <w:rFonts w:ascii="Arial" w:hAnsi="Arial" w:cs="Arial"/>
          <w:sz w:val="24"/>
          <w:szCs w:val="24"/>
        </w:rPr>
        <w:t xml:space="preserve">муниципальной </w:t>
      </w:r>
      <w:r w:rsidRPr="00ED101C">
        <w:rPr>
          <w:rFonts w:ascii="Arial" w:hAnsi="Arial" w:cs="Arial"/>
          <w:sz w:val="24"/>
          <w:szCs w:val="24"/>
        </w:rPr>
        <w:t xml:space="preserve"> программы формирует отчет о реализации </w:t>
      </w:r>
      <w:r>
        <w:rPr>
          <w:rFonts w:ascii="Arial" w:hAnsi="Arial" w:cs="Arial"/>
          <w:sz w:val="24"/>
          <w:szCs w:val="24"/>
        </w:rPr>
        <w:t>муниципальной</w:t>
      </w:r>
      <w:r w:rsidRPr="00ED101C">
        <w:rPr>
          <w:rFonts w:ascii="Arial" w:hAnsi="Arial" w:cs="Arial"/>
          <w:sz w:val="24"/>
          <w:szCs w:val="24"/>
        </w:rPr>
        <w:t xml:space="preserve"> программы за отчетный финансовый год по утвержденной форме.</w:t>
      </w:r>
    </w:p>
    <w:p w:rsidR="00957B81" w:rsidRDefault="00957B81" w:rsidP="00957B81">
      <w:pPr>
        <w:spacing w:after="0" w:line="240" w:lineRule="auto"/>
        <w:jc w:val="both"/>
        <w:rPr>
          <w:rFonts w:ascii="Arial" w:hAnsi="Arial" w:cs="Arial"/>
          <w:sz w:val="24"/>
          <w:szCs w:val="24"/>
        </w:rPr>
      </w:pPr>
      <w:bookmarkStart w:id="11" w:name="sub_183"/>
      <w:bookmarkEnd w:id="10"/>
      <w:r w:rsidRPr="00ED101C">
        <w:rPr>
          <w:rFonts w:ascii="Arial" w:hAnsi="Arial" w:cs="Arial"/>
          <w:sz w:val="24"/>
          <w:szCs w:val="24"/>
        </w:rPr>
        <w:t xml:space="preserve"> </w:t>
      </w:r>
      <w:r>
        <w:rPr>
          <w:rFonts w:ascii="Arial" w:hAnsi="Arial" w:cs="Arial"/>
          <w:sz w:val="24"/>
          <w:szCs w:val="24"/>
        </w:rPr>
        <w:t xml:space="preserve">       </w:t>
      </w:r>
      <w:r w:rsidRPr="00ED101C">
        <w:rPr>
          <w:rFonts w:ascii="Arial" w:hAnsi="Arial" w:cs="Arial"/>
          <w:sz w:val="24"/>
          <w:szCs w:val="24"/>
        </w:rPr>
        <w:t xml:space="preserve">Администратор </w:t>
      </w:r>
      <w:r>
        <w:rPr>
          <w:rFonts w:ascii="Arial" w:hAnsi="Arial" w:cs="Arial"/>
          <w:sz w:val="24"/>
          <w:szCs w:val="24"/>
        </w:rPr>
        <w:t xml:space="preserve">муниципальной </w:t>
      </w:r>
      <w:r w:rsidRPr="00ED101C">
        <w:rPr>
          <w:rFonts w:ascii="Arial" w:hAnsi="Arial" w:cs="Arial"/>
          <w:sz w:val="24"/>
          <w:szCs w:val="24"/>
        </w:rPr>
        <w:t xml:space="preserve"> программы осуществляет оценку эффективности реализации </w:t>
      </w:r>
      <w:r>
        <w:rPr>
          <w:rFonts w:ascii="Arial" w:hAnsi="Arial" w:cs="Arial"/>
          <w:sz w:val="24"/>
          <w:szCs w:val="24"/>
        </w:rPr>
        <w:t>муниципальной</w:t>
      </w:r>
      <w:r w:rsidRPr="00ED101C">
        <w:rPr>
          <w:rFonts w:ascii="Arial" w:hAnsi="Arial" w:cs="Arial"/>
          <w:sz w:val="24"/>
          <w:szCs w:val="24"/>
        </w:rPr>
        <w:t xml:space="preserve"> программы</w:t>
      </w:r>
      <w:r>
        <w:rPr>
          <w:rFonts w:ascii="Arial" w:hAnsi="Arial" w:cs="Arial"/>
          <w:sz w:val="24"/>
          <w:szCs w:val="24"/>
        </w:rPr>
        <w:t>.</w:t>
      </w:r>
    </w:p>
    <w:p w:rsidR="00957B81" w:rsidRPr="00ED101C" w:rsidRDefault="00957B81" w:rsidP="00957B81">
      <w:pPr>
        <w:spacing w:after="0" w:line="240" w:lineRule="auto"/>
        <w:jc w:val="both"/>
        <w:rPr>
          <w:rFonts w:ascii="Arial" w:hAnsi="Arial" w:cs="Arial"/>
          <w:sz w:val="24"/>
          <w:szCs w:val="24"/>
        </w:rPr>
      </w:pPr>
      <w:bookmarkStart w:id="12" w:name="sub_184"/>
      <w:bookmarkEnd w:id="11"/>
      <w:r w:rsidRPr="00ED101C">
        <w:rPr>
          <w:rFonts w:ascii="Arial" w:hAnsi="Arial" w:cs="Arial"/>
          <w:sz w:val="24"/>
          <w:szCs w:val="24"/>
        </w:rPr>
        <w:t xml:space="preserve"> </w:t>
      </w:r>
      <w:proofErr w:type="gramStart"/>
      <w:r w:rsidRPr="00ED101C">
        <w:rPr>
          <w:rFonts w:ascii="Arial" w:hAnsi="Arial" w:cs="Arial"/>
          <w:sz w:val="24"/>
          <w:szCs w:val="24"/>
        </w:rPr>
        <w:t xml:space="preserve">В срок до 15 марта года, следующего за отчетным администратор </w:t>
      </w:r>
      <w:r>
        <w:rPr>
          <w:rFonts w:ascii="Arial" w:hAnsi="Arial" w:cs="Arial"/>
          <w:sz w:val="24"/>
          <w:szCs w:val="24"/>
        </w:rPr>
        <w:t xml:space="preserve">муниципальной </w:t>
      </w:r>
      <w:r w:rsidRPr="00ED101C">
        <w:rPr>
          <w:rFonts w:ascii="Arial" w:hAnsi="Arial" w:cs="Arial"/>
          <w:sz w:val="24"/>
          <w:szCs w:val="24"/>
        </w:rPr>
        <w:t xml:space="preserve">программы представляет отчет о реализации </w:t>
      </w:r>
      <w:r>
        <w:rPr>
          <w:rFonts w:ascii="Arial" w:hAnsi="Arial" w:cs="Arial"/>
          <w:sz w:val="24"/>
          <w:szCs w:val="24"/>
        </w:rPr>
        <w:t>муниципальной</w:t>
      </w:r>
      <w:r w:rsidRPr="00ED101C">
        <w:rPr>
          <w:rFonts w:ascii="Arial" w:hAnsi="Arial" w:cs="Arial"/>
          <w:sz w:val="24"/>
          <w:szCs w:val="24"/>
        </w:rPr>
        <w:t xml:space="preserve"> прогр</w:t>
      </w:r>
      <w:r>
        <w:rPr>
          <w:rFonts w:ascii="Arial" w:hAnsi="Arial" w:cs="Arial"/>
          <w:sz w:val="24"/>
          <w:szCs w:val="24"/>
        </w:rPr>
        <w:t xml:space="preserve">аммы за отчетный финансовый год на экспертизу в финансовый отдел администрации Сонковского района. </w:t>
      </w:r>
      <w:proofErr w:type="gramEnd"/>
    </w:p>
    <w:p w:rsidR="00957B81" w:rsidRDefault="00957B81" w:rsidP="00957B81">
      <w:pPr>
        <w:pStyle w:val="1"/>
        <w:spacing w:before="0" w:after="0"/>
        <w:rPr>
          <w:color w:val="auto"/>
          <w:sz w:val="24"/>
          <w:szCs w:val="24"/>
        </w:rPr>
      </w:pPr>
      <w:bookmarkStart w:id="13" w:name="sub_192"/>
      <w:bookmarkEnd w:id="12"/>
    </w:p>
    <w:p w:rsidR="00957B81" w:rsidRPr="007F0E88" w:rsidRDefault="00957B81" w:rsidP="00957B81">
      <w:pPr>
        <w:pStyle w:val="1"/>
        <w:spacing w:before="0" w:after="0"/>
        <w:rPr>
          <w:color w:val="auto"/>
          <w:sz w:val="24"/>
          <w:szCs w:val="24"/>
        </w:rPr>
      </w:pPr>
      <w:r w:rsidRPr="007F0E88">
        <w:rPr>
          <w:color w:val="auto"/>
          <w:sz w:val="24"/>
          <w:szCs w:val="24"/>
        </w:rPr>
        <w:t xml:space="preserve">Подраздел 6  </w:t>
      </w:r>
      <w:r>
        <w:rPr>
          <w:color w:val="auto"/>
          <w:sz w:val="24"/>
          <w:szCs w:val="24"/>
        </w:rPr>
        <w:t xml:space="preserve"> Оценка рисков реализации муниципальной программы</w:t>
      </w:r>
    </w:p>
    <w:bookmarkEnd w:id="13"/>
    <w:p w:rsidR="00957B81" w:rsidRPr="00ED101C" w:rsidRDefault="00957B81" w:rsidP="00957B81">
      <w:pPr>
        <w:spacing w:after="0" w:line="240" w:lineRule="auto"/>
        <w:jc w:val="both"/>
        <w:rPr>
          <w:rFonts w:ascii="Arial" w:hAnsi="Arial" w:cs="Arial"/>
          <w:sz w:val="24"/>
          <w:szCs w:val="24"/>
        </w:rPr>
      </w:pPr>
    </w:p>
    <w:p w:rsidR="00957B81" w:rsidRPr="00E534D5" w:rsidRDefault="00957B81" w:rsidP="00957B81">
      <w:pPr>
        <w:spacing w:after="0" w:line="240" w:lineRule="auto"/>
        <w:jc w:val="both"/>
        <w:rPr>
          <w:rFonts w:ascii="Arial" w:hAnsi="Arial" w:cs="Arial"/>
          <w:sz w:val="24"/>
          <w:szCs w:val="24"/>
        </w:rPr>
      </w:pPr>
      <w:r>
        <w:rPr>
          <w:rFonts w:ascii="Arial" w:hAnsi="Arial" w:cs="Arial"/>
          <w:sz w:val="24"/>
          <w:szCs w:val="24"/>
        </w:rPr>
        <w:t xml:space="preserve">         </w:t>
      </w:r>
      <w:r w:rsidRPr="00E534D5">
        <w:rPr>
          <w:rFonts w:ascii="Arial" w:hAnsi="Arial" w:cs="Arial"/>
          <w:sz w:val="24"/>
          <w:szCs w:val="24"/>
        </w:rPr>
        <w:t>На реализацию Программы могут оказать влияние внешние и внутренние факторы.</w:t>
      </w:r>
    </w:p>
    <w:p w:rsidR="00957B81" w:rsidRPr="00E534D5" w:rsidRDefault="00957B81" w:rsidP="00957B81">
      <w:pPr>
        <w:spacing w:after="0" w:line="240" w:lineRule="auto"/>
        <w:jc w:val="both"/>
        <w:rPr>
          <w:rFonts w:ascii="Arial" w:hAnsi="Arial" w:cs="Arial"/>
          <w:sz w:val="24"/>
          <w:szCs w:val="24"/>
        </w:rPr>
      </w:pPr>
      <w:r>
        <w:rPr>
          <w:rFonts w:ascii="Arial" w:hAnsi="Arial" w:cs="Arial"/>
          <w:sz w:val="24"/>
          <w:szCs w:val="24"/>
        </w:rPr>
        <w:t xml:space="preserve">       </w:t>
      </w:r>
      <w:r w:rsidRPr="00E534D5">
        <w:rPr>
          <w:rFonts w:ascii="Arial" w:hAnsi="Arial" w:cs="Arial"/>
          <w:sz w:val="24"/>
          <w:szCs w:val="24"/>
        </w:rPr>
        <w:t>К внешним рискам можно отнести</w:t>
      </w:r>
      <w:r>
        <w:rPr>
          <w:rFonts w:ascii="Arial" w:hAnsi="Arial" w:cs="Arial"/>
          <w:sz w:val="24"/>
          <w:szCs w:val="24"/>
        </w:rPr>
        <w:t xml:space="preserve"> </w:t>
      </w:r>
      <w:r w:rsidRPr="00E534D5">
        <w:rPr>
          <w:rFonts w:ascii="Arial" w:hAnsi="Arial" w:cs="Arial"/>
          <w:sz w:val="24"/>
          <w:szCs w:val="24"/>
        </w:rPr>
        <w:t>изменение объема  финансового обеспечения Программы;</w:t>
      </w:r>
    </w:p>
    <w:p w:rsidR="00957B81" w:rsidRPr="00E534D5" w:rsidRDefault="00957B81" w:rsidP="00957B81">
      <w:pPr>
        <w:spacing w:after="0" w:line="240" w:lineRule="auto"/>
        <w:jc w:val="both"/>
        <w:rPr>
          <w:rFonts w:ascii="Arial" w:hAnsi="Arial" w:cs="Arial"/>
          <w:sz w:val="24"/>
          <w:szCs w:val="24"/>
        </w:rPr>
      </w:pPr>
      <w:r>
        <w:rPr>
          <w:rFonts w:ascii="Arial" w:hAnsi="Arial" w:cs="Arial"/>
          <w:sz w:val="24"/>
          <w:szCs w:val="24"/>
        </w:rPr>
        <w:t xml:space="preserve">       </w:t>
      </w:r>
      <w:r w:rsidRPr="00E534D5">
        <w:rPr>
          <w:rFonts w:ascii="Arial" w:hAnsi="Arial" w:cs="Arial"/>
          <w:sz w:val="24"/>
          <w:szCs w:val="24"/>
        </w:rPr>
        <w:t>Внутренние риски, которые могут оказать влияние на реализацию Программы</w:t>
      </w:r>
      <w:r>
        <w:rPr>
          <w:rFonts w:ascii="Arial" w:hAnsi="Arial" w:cs="Arial"/>
          <w:sz w:val="24"/>
          <w:szCs w:val="24"/>
        </w:rPr>
        <w:t xml:space="preserve"> </w:t>
      </w:r>
      <w:r w:rsidRPr="00E534D5">
        <w:rPr>
          <w:rFonts w:ascii="Arial" w:hAnsi="Arial" w:cs="Arial"/>
          <w:sz w:val="24"/>
          <w:szCs w:val="24"/>
        </w:rPr>
        <w:t>-</w:t>
      </w:r>
      <w:r>
        <w:rPr>
          <w:rFonts w:ascii="Arial" w:hAnsi="Arial" w:cs="Arial"/>
          <w:sz w:val="24"/>
          <w:szCs w:val="24"/>
        </w:rPr>
        <w:t xml:space="preserve"> </w:t>
      </w:r>
      <w:r w:rsidRPr="00E534D5">
        <w:rPr>
          <w:rFonts w:ascii="Arial" w:hAnsi="Arial" w:cs="Arial"/>
          <w:sz w:val="24"/>
          <w:szCs w:val="24"/>
        </w:rPr>
        <w:t>недостаточная гибкость Программы к изменению социально-экономических условий, как  в муниципальном образовании, так и в регионе.</w:t>
      </w:r>
    </w:p>
    <w:p w:rsidR="00957B81" w:rsidRPr="00E534D5" w:rsidRDefault="00957B81" w:rsidP="00957B81">
      <w:pPr>
        <w:spacing w:after="0" w:line="240" w:lineRule="auto"/>
        <w:jc w:val="both"/>
        <w:rPr>
          <w:rFonts w:ascii="Arial" w:hAnsi="Arial" w:cs="Arial"/>
          <w:sz w:val="24"/>
          <w:szCs w:val="24"/>
        </w:rPr>
      </w:pPr>
      <w:r>
        <w:rPr>
          <w:rFonts w:ascii="Arial" w:hAnsi="Arial" w:cs="Arial"/>
          <w:sz w:val="24"/>
          <w:szCs w:val="24"/>
        </w:rPr>
        <w:t xml:space="preserve">          </w:t>
      </w:r>
      <w:r w:rsidRPr="00E534D5">
        <w:rPr>
          <w:rFonts w:ascii="Arial" w:hAnsi="Arial" w:cs="Arial"/>
          <w:sz w:val="24"/>
          <w:szCs w:val="24"/>
        </w:rPr>
        <w:t>Для снижения вероятности неблагоприятного воздействия внутренних рисков планируется</w:t>
      </w:r>
      <w:r>
        <w:rPr>
          <w:rFonts w:ascii="Arial" w:hAnsi="Arial" w:cs="Arial"/>
          <w:sz w:val="24"/>
          <w:szCs w:val="24"/>
        </w:rPr>
        <w:t xml:space="preserve">  </w:t>
      </w:r>
      <w:r w:rsidRPr="00E534D5">
        <w:rPr>
          <w:rFonts w:ascii="Arial" w:hAnsi="Arial" w:cs="Arial"/>
          <w:sz w:val="24"/>
          <w:szCs w:val="24"/>
        </w:rPr>
        <w:t>своевременно реагировать на все изменения социально-экономических условий  в муниципальном образовании.</w:t>
      </w:r>
    </w:p>
    <w:p w:rsidR="00957B81" w:rsidRDefault="00957B81" w:rsidP="00957B81">
      <w:pPr>
        <w:spacing w:after="0" w:line="240" w:lineRule="auto"/>
      </w:pPr>
    </w:p>
    <w:p w:rsidR="00957B81" w:rsidRDefault="00957B81" w:rsidP="00957B81"/>
    <w:p w:rsidR="002158B4" w:rsidRDefault="002158B4"/>
    <w:sectPr w:rsidR="002158B4" w:rsidSect="00F67AB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957B81"/>
    <w:rsid w:val="000411B1"/>
    <w:rsid w:val="000A3872"/>
    <w:rsid w:val="002158B4"/>
    <w:rsid w:val="0028146E"/>
    <w:rsid w:val="00316B4D"/>
    <w:rsid w:val="004F428E"/>
    <w:rsid w:val="00654A75"/>
    <w:rsid w:val="00664483"/>
    <w:rsid w:val="006D0E6B"/>
    <w:rsid w:val="006E7031"/>
    <w:rsid w:val="006F458C"/>
    <w:rsid w:val="00715490"/>
    <w:rsid w:val="007C7451"/>
    <w:rsid w:val="00947D54"/>
    <w:rsid w:val="00957B81"/>
    <w:rsid w:val="00981E60"/>
    <w:rsid w:val="00AF5EC9"/>
    <w:rsid w:val="00C11F6F"/>
    <w:rsid w:val="00C7352C"/>
    <w:rsid w:val="00F51F68"/>
    <w:rsid w:val="00F67AB0"/>
    <w:rsid w:val="00FC0619"/>
    <w:rsid w:val="00FE7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81"/>
    <w:pPr>
      <w:spacing w:after="200" w:line="276" w:lineRule="auto"/>
      <w:ind w:firstLine="0"/>
      <w:jc w:val="left"/>
    </w:pPr>
    <w:rPr>
      <w:rFonts w:ascii="Calibri" w:eastAsia="Times New Roman" w:hAnsi="Calibri" w:cs="Times New Roman"/>
      <w:sz w:val="22"/>
      <w:lang w:eastAsia="ru-RU"/>
    </w:rPr>
  </w:style>
  <w:style w:type="paragraph" w:styleId="1">
    <w:name w:val="heading 1"/>
    <w:basedOn w:val="a"/>
    <w:next w:val="a"/>
    <w:link w:val="10"/>
    <w:qFormat/>
    <w:rsid w:val="00957B81"/>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B81"/>
    <w:rPr>
      <w:rFonts w:eastAsia="Times New Roman" w:cs="Arial"/>
      <w:b/>
      <w:bCs/>
      <w:color w:val="000080"/>
      <w:sz w:val="20"/>
      <w:szCs w:val="20"/>
      <w:lang w:eastAsia="ru-RU"/>
    </w:rPr>
  </w:style>
  <w:style w:type="paragraph" w:styleId="a3">
    <w:name w:val="No Spacing"/>
    <w:uiPriority w:val="1"/>
    <w:qFormat/>
    <w:rsid w:val="00957B81"/>
    <w:pPr>
      <w:ind w:firstLine="0"/>
      <w:jc w:val="left"/>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05AE-C395-4822-812E-D3E17375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cp:lastPrinted>2017-11-30T05:51:00Z</cp:lastPrinted>
  <dcterms:created xsi:type="dcterms:W3CDTF">2017-11-14T10:32:00Z</dcterms:created>
  <dcterms:modified xsi:type="dcterms:W3CDTF">2017-11-30T05:56:00Z</dcterms:modified>
</cp:coreProperties>
</file>