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A3" w:rsidRPr="00F64E6E" w:rsidRDefault="00AC37A3" w:rsidP="006169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64E6E">
        <w:rPr>
          <w:rFonts w:ascii="Arial" w:eastAsia="Times New Roman" w:hAnsi="Arial" w:cs="Arial"/>
          <w:sz w:val="24"/>
          <w:szCs w:val="24"/>
          <w:lang w:eastAsia="ru-RU"/>
        </w:rPr>
        <w:t>СОБРАНИЕ  ДЕПУТАТОВ</w:t>
      </w:r>
      <w:proofErr w:type="gramEnd"/>
      <w:r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 СОНКОВСКОГО  РАЙОНА</w:t>
      </w:r>
    </w:p>
    <w:p w:rsidR="00AC37A3" w:rsidRPr="00F64E6E" w:rsidRDefault="00AC37A3" w:rsidP="006169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64E6E">
        <w:rPr>
          <w:rFonts w:ascii="Arial" w:eastAsia="Times New Roman" w:hAnsi="Arial" w:cs="Arial"/>
          <w:sz w:val="24"/>
          <w:szCs w:val="24"/>
          <w:lang w:eastAsia="ru-RU"/>
        </w:rPr>
        <w:t>ТВЕРСКОЙ  ОБЛАСТИ</w:t>
      </w:r>
      <w:proofErr w:type="gramEnd"/>
    </w:p>
    <w:p w:rsidR="00AC37A3" w:rsidRPr="00F64E6E" w:rsidRDefault="00AC37A3" w:rsidP="00AC37A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7A3" w:rsidRPr="00F64E6E" w:rsidRDefault="00AC37A3" w:rsidP="00AC37A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4E6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AC37A3" w:rsidRPr="00F64E6E" w:rsidRDefault="00AC37A3" w:rsidP="00AC37A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7A3" w:rsidRPr="00F64E6E" w:rsidRDefault="00AC37A3" w:rsidP="00AC37A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64E6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64E6E" w:rsidRPr="00F64E6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.05.2020                                               п. Сонково                                                  № </w:t>
      </w:r>
      <w:r w:rsidR="006169C5">
        <w:rPr>
          <w:rFonts w:ascii="Arial" w:eastAsia="Times New Roman" w:hAnsi="Arial" w:cs="Arial"/>
          <w:sz w:val="24"/>
          <w:szCs w:val="24"/>
          <w:lang w:eastAsia="ru-RU"/>
        </w:rPr>
        <w:t>157</w:t>
      </w:r>
    </w:p>
    <w:p w:rsidR="0076735D" w:rsidRPr="00F64E6E" w:rsidRDefault="0076735D" w:rsidP="0076735D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5D" w:rsidRPr="00F64E6E" w:rsidRDefault="0076735D" w:rsidP="0076735D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E6E" w:rsidRDefault="0076735D" w:rsidP="00F64E6E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принятия решения </w:t>
      </w:r>
      <w:r w:rsidR="00AC37A3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F64E6E">
        <w:rPr>
          <w:rFonts w:ascii="Arial" w:eastAsia="Times New Roman" w:hAnsi="Arial" w:cs="Arial"/>
          <w:sz w:val="24"/>
          <w:szCs w:val="24"/>
          <w:lang w:eastAsia="ru-RU"/>
        </w:rPr>
        <w:t>о применении к депутату</w:t>
      </w:r>
      <w:r w:rsidR="00432834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CC69D6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обрания депутатов </w:t>
      </w:r>
    </w:p>
    <w:p w:rsidR="00F64E6E" w:rsidRDefault="00CC69D6" w:rsidP="00F64E6E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64E6E">
        <w:rPr>
          <w:rFonts w:ascii="Arial" w:eastAsia="Times New Roman" w:hAnsi="Arial" w:cs="Arial"/>
          <w:sz w:val="24"/>
          <w:szCs w:val="24"/>
          <w:lang w:eastAsia="ru-RU"/>
        </w:rPr>
        <w:t>Сонковского района Тверской области</w:t>
      </w:r>
      <w:r w:rsidR="0076735D" w:rsidRPr="00F64E6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64E6E" w:rsidRDefault="00CC69D6" w:rsidP="00F64E6E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5E2137" w:rsidRPr="00F64E6E"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r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5E2137" w:rsidRPr="00F64E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</w:t>
      </w:r>
      <w:r w:rsidR="00F64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4E6E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76735D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735D" w:rsidRDefault="0076735D" w:rsidP="00F64E6E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64E6E">
        <w:rPr>
          <w:rFonts w:ascii="Arial" w:eastAsia="Times New Roman" w:hAnsi="Arial" w:cs="Arial"/>
          <w:sz w:val="24"/>
          <w:szCs w:val="24"/>
          <w:lang w:eastAsia="ru-RU"/>
        </w:rPr>
        <w:t>мер о</w:t>
      </w:r>
      <w:r w:rsidR="000F3342" w:rsidRPr="00F64E6E">
        <w:rPr>
          <w:rFonts w:ascii="Arial" w:eastAsia="Times New Roman" w:hAnsi="Arial" w:cs="Arial"/>
          <w:sz w:val="24"/>
          <w:szCs w:val="24"/>
          <w:lang w:eastAsia="ru-RU"/>
        </w:rPr>
        <w:t>тветственности</w:t>
      </w:r>
    </w:p>
    <w:p w:rsidR="00F64E6E" w:rsidRDefault="00F64E6E" w:rsidP="00F64E6E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E6E" w:rsidRPr="00F64E6E" w:rsidRDefault="00F64E6E" w:rsidP="00F64E6E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35D" w:rsidRPr="00F64E6E" w:rsidRDefault="008F5EBE" w:rsidP="00F64E6E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E6E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4" w:history="1">
        <w:r w:rsidR="0046725B">
          <w:rPr>
            <w:rFonts w:ascii="Arial" w:eastAsia="Times New Roman" w:hAnsi="Arial" w:cs="Arial"/>
            <w:sz w:val="24"/>
            <w:szCs w:val="24"/>
            <w:lang w:eastAsia="ru-RU"/>
          </w:rPr>
          <w:t>Ф</w:t>
        </w:r>
        <w:r w:rsidRPr="00F64E6E">
          <w:rPr>
            <w:rFonts w:ascii="Arial" w:eastAsia="Times New Roman" w:hAnsi="Arial" w:cs="Arial"/>
            <w:sz w:val="24"/>
            <w:szCs w:val="24"/>
            <w:lang w:eastAsia="ru-RU"/>
          </w:rPr>
          <w:t>едер</w:t>
        </w:r>
        <w:r w:rsidR="00CC69D6" w:rsidRPr="00F64E6E">
          <w:rPr>
            <w:rFonts w:ascii="Arial" w:eastAsia="Times New Roman" w:hAnsi="Arial" w:cs="Arial"/>
            <w:sz w:val="24"/>
            <w:szCs w:val="24"/>
            <w:lang w:eastAsia="ru-RU"/>
          </w:rPr>
          <w:t>альными законами от 06.10.2003 №</w:t>
        </w:r>
        <w:r w:rsidRPr="00F64E6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F64E6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" w:history="1">
        <w:r w:rsidRPr="00F64E6E">
          <w:rPr>
            <w:rFonts w:ascii="Arial" w:eastAsia="Times New Roman" w:hAnsi="Arial" w:cs="Arial"/>
            <w:sz w:val="24"/>
            <w:szCs w:val="24"/>
            <w:lang w:eastAsia="ru-RU"/>
          </w:rPr>
          <w:t>от 25.12.2008 № 273-ФЗ</w:t>
        </w:r>
        <w:r w:rsidR="004546DA" w:rsidRPr="00F64E6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F64E6E">
          <w:rPr>
            <w:rFonts w:ascii="Arial" w:eastAsia="Times New Roman" w:hAnsi="Arial" w:cs="Arial"/>
            <w:sz w:val="24"/>
            <w:szCs w:val="24"/>
            <w:lang w:eastAsia="ru-RU"/>
          </w:rPr>
          <w:t>"О противодействии коррупции"</w:t>
        </w:r>
      </w:hyperlink>
      <w:r w:rsidR="0076735D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C69D6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F3342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9AC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15.07.2015 </w:t>
      </w:r>
      <w:r w:rsidR="002C3525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46DA" w:rsidRPr="00F64E6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1669F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76-ЗО</w:t>
      </w:r>
      <w:r w:rsidR="00F64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669F" w:rsidRPr="00F64E6E">
        <w:rPr>
          <w:rFonts w:ascii="Arial" w:eastAsia="Times New Roman" w:hAnsi="Arial" w:cs="Arial"/>
          <w:sz w:val="24"/>
          <w:szCs w:val="24"/>
          <w:lang w:eastAsia="ru-RU"/>
        </w:rPr>
        <w:t>"Об отдельных вопросах, связанных с осуществлением полномочий лиц, замещающих муниципальные должности в Тверской области"</w:t>
      </w:r>
      <w:r w:rsidR="0006539C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44AD" w:rsidRPr="00F64E6E">
        <w:rPr>
          <w:rFonts w:ascii="Arial" w:eastAsia="Times New Roman" w:hAnsi="Arial" w:cs="Arial"/>
          <w:sz w:val="24"/>
          <w:szCs w:val="24"/>
          <w:lang w:eastAsia="ru-RU"/>
        </w:rPr>
        <w:t>Собрание депутатов Сонковского района Тверской области РЕШИЛО:</w:t>
      </w:r>
    </w:p>
    <w:p w:rsidR="0076735D" w:rsidRPr="00F64E6E" w:rsidRDefault="00C62B97" w:rsidP="000C44A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6539C" w:rsidRPr="00F64E6E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принятия решения о применении</w:t>
      </w:r>
      <w:r w:rsidR="00CC69D6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к депутату</w:t>
      </w:r>
      <w:r w:rsidR="00C1118C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9AC" w:rsidRPr="00F64E6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1118C" w:rsidRPr="00F64E6E">
        <w:rPr>
          <w:rFonts w:ascii="Arial" w:eastAsia="Times New Roman" w:hAnsi="Arial" w:cs="Arial"/>
          <w:sz w:val="24"/>
          <w:szCs w:val="24"/>
          <w:lang w:eastAsia="ru-RU"/>
        </w:rPr>
        <w:t>обрания депутатов Сонковского района Тверской области</w:t>
      </w:r>
      <w:r w:rsidR="00CC69D6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E2137" w:rsidRPr="00F64E6E">
        <w:rPr>
          <w:rFonts w:ascii="Arial" w:eastAsia="Times New Roman" w:hAnsi="Arial" w:cs="Arial"/>
          <w:sz w:val="24"/>
          <w:szCs w:val="24"/>
          <w:lang w:eastAsia="ru-RU"/>
        </w:rPr>
        <w:t>Главе Сонковского</w:t>
      </w:r>
      <w:r w:rsidR="00CC69D6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5E2137" w:rsidRPr="00F64E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C69D6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</w:t>
      </w:r>
      <w:r w:rsidR="00291166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мер ответственности (приложение)</w:t>
      </w:r>
    </w:p>
    <w:p w:rsidR="0076735D" w:rsidRPr="00F64E6E" w:rsidRDefault="004845BF" w:rsidP="004845B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C1118C" w:rsidRPr="00F64E6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6735D" w:rsidRPr="00F64E6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0152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</w:t>
      </w:r>
      <w:r w:rsidR="0076735D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подписания</w:t>
      </w:r>
      <w:r w:rsidR="00850152" w:rsidRPr="00F64E6E">
        <w:rPr>
          <w:rFonts w:ascii="Arial" w:eastAsia="Times New Roman" w:hAnsi="Arial" w:cs="Arial"/>
          <w:sz w:val="24"/>
          <w:szCs w:val="24"/>
          <w:lang w:eastAsia="ru-RU"/>
        </w:rPr>
        <w:t>, подлежит опубликованию в газете «</w:t>
      </w:r>
      <w:proofErr w:type="spellStart"/>
      <w:r w:rsidR="00850152" w:rsidRPr="00F64E6E">
        <w:rPr>
          <w:rFonts w:ascii="Arial" w:eastAsia="Times New Roman" w:hAnsi="Arial" w:cs="Arial"/>
          <w:sz w:val="24"/>
          <w:szCs w:val="24"/>
          <w:lang w:eastAsia="ru-RU"/>
        </w:rPr>
        <w:t>Сонковский</w:t>
      </w:r>
      <w:proofErr w:type="spellEnd"/>
      <w:r w:rsidR="00850152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размещению на официальном сайте администрации Сонковского района в информационно-телеком</w:t>
      </w:r>
      <w:r w:rsidR="00372607" w:rsidRPr="00F64E6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50152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уникационной сети </w:t>
      </w:r>
      <w:r w:rsidR="004672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50152" w:rsidRPr="00F64E6E">
        <w:rPr>
          <w:rFonts w:ascii="Arial" w:eastAsia="Times New Roman" w:hAnsi="Arial" w:cs="Arial"/>
          <w:sz w:val="24"/>
          <w:szCs w:val="24"/>
          <w:lang w:eastAsia="ru-RU"/>
        </w:rPr>
        <w:t>нтернет</w:t>
      </w:r>
      <w:r w:rsidR="0076735D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6735D" w:rsidRPr="00F64E6E" w:rsidRDefault="0076735D" w:rsidP="0076735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4AD" w:rsidRPr="00F64E6E" w:rsidRDefault="000C44AD" w:rsidP="0046725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Сонковского района                                                                        </w:t>
      </w:r>
      <w:r w:rsidR="0046725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 В.М. Березкин</w:t>
      </w:r>
    </w:p>
    <w:p w:rsidR="004845BF" w:rsidRDefault="004845BF" w:rsidP="0046725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25B" w:rsidRPr="00F64E6E" w:rsidRDefault="0046725B" w:rsidP="0046725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4AD" w:rsidRPr="00F64E6E" w:rsidRDefault="000C44AD" w:rsidP="0046725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                                                                                                          Сонковского района   Тверской области                                                            </w:t>
      </w:r>
      <w:r w:rsidR="0046725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F64E6E">
        <w:rPr>
          <w:rFonts w:ascii="Arial" w:eastAsia="Times New Roman" w:hAnsi="Arial" w:cs="Arial"/>
          <w:sz w:val="24"/>
          <w:szCs w:val="24"/>
          <w:lang w:eastAsia="ru-RU"/>
        </w:rPr>
        <w:t>А.В. Гусев</w:t>
      </w:r>
    </w:p>
    <w:p w:rsidR="00910C9D" w:rsidRPr="00850152" w:rsidRDefault="00910C9D" w:rsidP="00910C9D">
      <w:pPr>
        <w:rPr>
          <w:rStyle w:val="s10"/>
          <w:rFonts w:ascii="Arial" w:hAnsi="Arial" w:cs="Arial"/>
          <w:sz w:val="24"/>
          <w:szCs w:val="24"/>
        </w:rPr>
      </w:pPr>
    </w:p>
    <w:p w:rsidR="000C44AD" w:rsidRDefault="000C44AD" w:rsidP="000C44AD">
      <w:pPr>
        <w:pStyle w:val="indent1"/>
        <w:shd w:val="clear" w:color="auto" w:fill="FFFFFF"/>
        <w:rPr>
          <w:rStyle w:val="s10"/>
          <w:b/>
          <w:bCs/>
          <w:color w:val="22272F"/>
          <w:sz w:val="23"/>
          <w:szCs w:val="23"/>
        </w:rPr>
      </w:pPr>
    </w:p>
    <w:p w:rsidR="00291166" w:rsidRDefault="00291166" w:rsidP="000C44AD">
      <w:pPr>
        <w:pStyle w:val="indent1"/>
        <w:shd w:val="clear" w:color="auto" w:fill="FFFFFF"/>
        <w:rPr>
          <w:rStyle w:val="s10"/>
          <w:b/>
          <w:bCs/>
          <w:color w:val="22272F"/>
          <w:sz w:val="23"/>
          <w:szCs w:val="23"/>
        </w:rPr>
      </w:pPr>
    </w:p>
    <w:p w:rsidR="00291166" w:rsidRDefault="00291166" w:rsidP="000C44AD">
      <w:pPr>
        <w:pStyle w:val="indent1"/>
        <w:shd w:val="clear" w:color="auto" w:fill="FFFFFF"/>
        <w:rPr>
          <w:rStyle w:val="s10"/>
          <w:b/>
          <w:bCs/>
          <w:color w:val="22272F"/>
          <w:sz w:val="23"/>
          <w:szCs w:val="23"/>
        </w:rPr>
      </w:pPr>
    </w:p>
    <w:p w:rsidR="000C44AD" w:rsidRDefault="000C44AD" w:rsidP="00003D22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3"/>
          <w:szCs w:val="23"/>
        </w:rPr>
      </w:pPr>
    </w:p>
    <w:p w:rsidR="004845BF" w:rsidRDefault="004845BF" w:rsidP="00C1118C">
      <w:pPr>
        <w:pStyle w:val="indent1"/>
        <w:shd w:val="clear" w:color="auto" w:fill="FFFFFF"/>
        <w:rPr>
          <w:rStyle w:val="s10"/>
          <w:b/>
          <w:bCs/>
          <w:color w:val="22272F"/>
          <w:sz w:val="23"/>
          <w:szCs w:val="23"/>
        </w:rPr>
      </w:pPr>
    </w:p>
    <w:p w:rsidR="0046725B" w:rsidRDefault="00BC2A45" w:rsidP="0046725B">
      <w:pPr>
        <w:pStyle w:val="a7"/>
        <w:jc w:val="right"/>
        <w:rPr>
          <w:b w:val="0"/>
          <w:bCs w:val="0"/>
          <w:sz w:val="24"/>
          <w:szCs w:val="24"/>
        </w:rPr>
      </w:pPr>
      <w:r w:rsidRPr="0046725B">
        <w:rPr>
          <w:b w:val="0"/>
          <w:bCs w:val="0"/>
          <w:sz w:val="24"/>
          <w:szCs w:val="24"/>
        </w:rPr>
        <w:lastRenderedPageBreak/>
        <w:t xml:space="preserve">Приложение </w:t>
      </w:r>
    </w:p>
    <w:p w:rsidR="00BC2A45" w:rsidRPr="0046725B" w:rsidRDefault="00BC2A45" w:rsidP="0046725B">
      <w:pPr>
        <w:pStyle w:val="a7"/>
        <w:jc w:val="right"/>
        <w:rPr>
          <w:b w:val="0"/>
          <w:bCs w:val="0"/>
          <w:sz w:val="24"/>
          <w:szCs w:val="24"/>
        </w:rPr>
      </w:pPr>
      <w:r w:rsidRPr="0046725B">
        <w:rPr>
          <w:b w:val="0"/>
          <w:bCs w:val="0"/>
          <w:sz w:val="24"/>
          <w:szCs w:val="24"/>
        </w:rPr>
        <w:t>к решению Собрания</w:t>
      </w:r>
      <w:r w:rsidR="0046725B">
        <w:rPr>
          <w:b w:val="0"/>
          <w:bCs w:val="0"/>
          <w:sz w:val="24"/>
          <w:szCs w:val="24"/>
        </w:rPr>
        <w:t xml:space="preserve"> </w:t>
      </w:r>
      <w:r w:rsidRPr="0046725B">
        <w:rPr>
          <w:b w:val="0"/>
          <w:bCs w:val="0"/>
          <w:sz w:val="24"/>
          <w:szCs w:val="24"/>
        </w:rPr>
        <w:t xml:space="preserve">депутатов </w:t>
      </w:r>
      <w:bookmarkStart w:id="0" w:name="_GoBack"/>
      <w:bookmarkEnd w:id="0"/>
      <w:r w:rsidRPr="0046725B">
        <w:rPr>
          <w:b w:val="0"/>
          <w:bCs w:val="0"/>
          <w:sz w:val="24"/>
          <w:szCs w:val="24"/>
        </w:rPr>
        <w:t>Сонковского района</w:t>
      </w:r>
    </w:p>
    <w:p w:rsidR="0046725B" w:rsidRDefault="00100B57" w:rsidP="0046725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725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6725B" w:rsidRPr="0046725B">
        <w:rPr>
          <w:rFonts w:ascii="Arial" w:eastAsia="Times New Roman" w:hAnsi="Arial" w:cs="Arial"/>
          <w:sz w:val="24"/>
          <w:szCs w:val="24"/>
          <w:lang w:eastAsia="ru-RU"/>
        </w:rPr>
        <w:t>29.05.</w:t>
      </w:r>
      <w:r w:rsidRPr="0046725B">
        <w:rPr>
          <w:rFonts w:ascii="Arial" w:eastAsia="Times New Roman" w:hAnsi="Arial" w:cs="Arial"/>
          <w:sz w:val="24"/>
          <w:szCs w:val="24"/>
          <w:lang w:eastAsia="ru-RU"/>
        </w:rPr>
        <w:t xml:space="preserve">2020 № </w:t>
      </w:r>
      <w:r w:rsidR="00C40647">
        <w:rPr>
          <w:rFonts w:ascii="Arial" w:eastAsia="Times New Roman" w:hAnsi="Arial" w:cs="Arial"/>
          <w:sz w:val="24"/>
          <w:szCs w:val="24"/>
          <w:lang w:eastAsia="ru-RU"/>
        </w:rPr>
        <w:t xml:space="preserve">157 </w:t>
      </w:r>
      <w:r w:rsidR="0046725B" w:rsidRPr="0046725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6725B"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принятия решения                                                                                      о применении к депутату Собрания депутатов </w:t>
      </w:r>
    </w:p>
    <w:p w:rsidR="0046725B" w:rsidRDefault="0046725B" w:rsidP="0046725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Сонковского района Тверской области, </w:t>
      </w:r>
    </w:p>
    <w:p w:rsidR="0046725B" w:rsidRDefault="0046725B" w:rsidP="0046725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64E6E">
        <w:rPr>
          <w:rFonts w:ascii="Arial" w:eastAsia="Times New Roman" w:hAnsi="Arial" w:cs="Arial"/>
          <w:sz w:val="24"/>
          <w:szCs w:val="24"/>
          <w:lang w:eastAsia="ru-RU"/>
        </w:rPr>
        <w:t>Главе Сонковского района Тверской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4E6E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</w:p>
    <w:p w:rsidR="0046725B" w:rsidRDefault="0046725B" w:rsidP="0046725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64E6E">
        <w:rPr>
          <w:rFonts w:ascii="Arial" w:eastAsia="Times New Roman" w:hAnsi="Arial" w:cs="Arial"/>
          <w:sz w:val="24"/>
          <w:szCs w:val="24"/>
          <w:lang w:eastAsia="ru-RU"/>
        </w:rPr>
        <w:t>мер ответственности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C2A45" w:rsidRDefault="00BC2A45" w:rsidP="00BC2A45">
      <w:pPr>
        <w:pStyle w:val="a7"/>
        <w:jc w:val="right"/>
        <w:rPr>
          <w:b w:val="0"/>
          <w:bCs w:val="0"/>
          <w:sz w:val="20"/>
          <w:szCs w:val="20"/>
        </w:rPr>
      </w:pPr>
    </w:p>
    <w:p w:rsidR="0046725B" w:rsidRPr="00FF6468" w:rsidRDefault="0046725B" w:rsidP="00BC2A45">
      <w:pPr>
        <w:pStyle w:val="a7"/>
        <w:jc w:val="right"/>
        <w:rPr>
          <w:b w:val="0"/>
          <w:bCs w:val="0"/>
          <w:sz w:val="20"/>
          <w:szCs w:val="20"/>
        </w:rPr>
      </w:pPr>
    </w:p>
    <w:p w:rsidR="0046725B" w:rsidRDefault="00003D22" w:rsidP="0046725B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2"/>
        </w:rPr>
      </w:pPr>
      <w:r w:rsidRPr="000E4146">
        <w:rPr>
          <w:rFonts w:ascii="Arial" w:hAnsi="Arial" w:cs="Arial"/>
        </w:rPr>
        <w:t>Порядок</w:t>
      </w:r>
      <w:r w:rsidRPr="000E4146">
        <w:rPr>
          <w:rFonts w:ascii="Arial" w:hAnsi="Arial" w:cs="Arial"/>
        </w:rPr>
        <w:br/>
        <w:t>принятия решения о применении к депутату</w:t>
      </w:r>
      <w:r w:rsidR="00C1118C" w:rsidRPr="00C1118C">
        <w:rPr>
          <w:rFonts w:ascii="Arial" w:hAnsi="Arial" w:cs="Arial"/>
          <w:spacing w:val="2"/>
        </w:rPr>
        <w:t xml:space="preserve"> </w:t>
      </w:r>
      <w:r w:rsidR="00946485">
        <w:rPr>
          <w:rFonts w:ascii="Arial" w:hAnsi="Arial" w:cs="Arial"/>
          <w:spacing w:val="2"/>
        </w:rPr>
        <w:t>С</w:t>
      </w:r>
      <w:r w:rsidR="00C1118C">
        <w:rPr>
          <w:rFonts w:ascii="Arial" w:hAnsi="Arial" w:cs="Arial"/>
          <w:spacing w:val="2"/>
        </w:rPr>
        <w:t xml:space="preserve">обрания депутатов </w:t>
      </w:r>
    </w:p>
    <w:p w:rsidR="0046725B" w:rsidRDefault="00C1118C" w:rsidP="0046725B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spacing w:val="2"/>
        </w:rPr>
        <w:t>Сонковского</w:t>
      </w:r>
      <w:r w:rsidR="0046725B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района Тверской области</w:t>
      </w:r>
      <w:r>
        <w:rPr>
          <w:rFonts w:ascii="Arial" w:hAnsi="Arial" w:cs="Arial"/>
        </w:rPr>
        <w:t xml:space="preserve">, </w:t>
      </w:r>
    </w:p>
    <w:p w:rsidR="00003D22" w:rsidRDefault="00C1118C" w:rsidP="0046725B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E2137">
        <w:rPr>
          <w:rFonts w:ascii="Arial" w:hAnsi="Arial" w:cs="Arial"/>
        </w:rPr>
        <w:t xml:space="preserve">лаве </w:t>
      </w:r>
      <w:r w:rsidR="00353D0D">
        <w:rPr>
          <w:rFonts w:ascii="Arial" w:hAnsi="Arial" w:cs="Arial"/>
        </w:rPr>
        <w:t>Со</w:t>
      </w:r>
      <w:r w:rsidR="005E2137">
        <w:rPr>
          <w:rFonts w:ascii="Arial" w:hAnsi="Arial" w:cs="Arial"/>
        </w:rPr>
        <w:t>нковского</w:t>
      </w:r>
      <w:r w:rsidR="00353D0D">
        <w:rPr>
          <w:rFonts w:ascii="Arial" w:hAnsi="Arial" w:cs="Arial"/>
        </w:rPr>
        <w:t xml:space="preserve"> район</w:t>
      </w:r>
      <w:r w:rsidR="005E2137">
        <w:rPr>
          <w:rFonts w:ascii="Arial" w:hAnsi="Arial" w:cs="Arial"/>
        </w:rPr>
        <w:t>а</w:t>
      </w:r>
      <w:r w:rsidR="00353D0D">
        <w:rPr>
          <w:rFonts w:ascii="Arial" w:hAnsi="Arial" w:cs="Arial"/>
        </w:rPr>
        <w:t xml:space="preserve"> Тверской области</w:t>
      </w:r>
      <w:r w:rsidR="0046725B">
        <w:rPr>
          <w:rFonts w:ascii="Arial" w:hAnsi="Arial" w:cs="Arial"/>
        </w:rPr>
        <w:t xml:space="preserve"> </w:t>
      </w:r>
      <w:r w:rsidR="00291166">
        <w:rPr>
          <w:rFonts w:ascii="Arial" w:hAnsi="Arial" w:cs="Arial"/>
        </w:rPr>
        <w:t>мер ответственности</w:t>
      </w:r>
    </w:p>
    <w:p w:rsidR="0046725B" w:rsidRPr="000E4146" w:rsidRDefault="0046725B" w:rsidP="0046725B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03D22" w:rsidRPr="000E4146" w:rsidRDefault="00003D22" w:rsidP="00003D22">
      <w:pPr>
        <w:pStyle w:val="s1"/>
        <w:shd w:val="clear" w:color="auto" w:fill="FFFFFF"/>
        <w:jc w:val="both"/>
        <w:rPr>
          <w:rFonts w:ascii="Arial" w:hAnsi="Arial" w:cs="Arial"/>
        </w:rPr>
      </w:pPr>
      <w:r w:rsidRPr="000E4146">
        <w:rPr>
          <w:rFonts w:ascii="Arial" w:hAnsi="Arial" w:cs="Arial"/>
        </w:rPr>
        <w:t xml:space="preserve">1. Настоящим Порядком определяется процедура принятия </w:t>
      </w:r>
      <w:r w:rsidR="006B7AF2" w:rsidRPr="000E4146">
        <w:rPr>
          <w:rFonts w:ascii="Arial" w:hAnsi="Arial" w:cs="Arial"/>
        </w:rPr>
        <w:t>Собранием депутатов Сонковского района Тверской области</w:t>
      </w:r>
      <w:r w:rsidR="003E0122" w:rsidRPr="000E4146">
        <w:rPr>
          <w:rFonts w:ascii="Arial" w:hAnsi="Arial" w:cs="Arial"/>
        </w:rPr>
        <w:t>,</w:t>
      </w:r>
      <w:r w:rsidRPr="000E4146">
        <w:rPr>
          <w:rFonts w:ascii="Arial" w:hAnsi="Arial" w:cs="Arial"/>
        </w:rPr>
        <w:t xml:space="preserve"> решения о применении к депутату</w:t>
      </w:r>
      <w:r w:rsidR="00C1118C" w:rsidRPr="00C1118C">
        <w:rPr>
          <w:rFonts w:ascii="Arial" w:hAnsi="Arial" w:cs="Arial"/>
          <w:spacing w:val="2"/>
        </w:rPr>
        <w:t xml:space="preserve"> </w:t>
      </w:r>
      <w:r w:rsidR="00946485">
        <w:rPr>
          <w:rFonts w:ascii="Arial" w:hAnsi="Arial" w:cs="Arial"/>
          <w:spacing w:val="2"/>
        </w:rPr>
        <w:t>С</w:t>
      </w:r>
      <w:r w:rsidR="00C1118C">
        <w:rPr>
          <w:rFonts w:ascii="Arial" w:hAnsi="Arial" w:cs="Arial"/>
          <w:spacing w:val="2"/>
        </w:rPr>
        <w:t>обрания депутатов Сонковского района Тверской области</w:t>
      </w:r>
      <w:r w:rsidRPr="000E4146">
        <w:rPr>
          <w:rFonts w:ascii="Arial" w:hAnsi="Arial" w:cs="Arial"/>
        </w:rPr>
        <w:t xml:space="preserve"> </w:t>
      </w:r>
      <w:r w:rsidR="003E0122" w:rsidRPr="000E4146">
        <w:rPr>
          <w:rFonts w:ascii="Arial" w:hAnsi="Arial" w:cs="Arial"/>
        </w:rPr>
        <w:t>(далее - депутат), Г</w:t>
      </w:r>
      <w:r w:rsidR="007A371C">
        <w:rPr>
          <w:rFonts w:ascii="Arial" w:hAnsi="Arial" w:cs="Arial"/>
        </w:rPr>
        <w:t>лаве Сонковского</w:t>
      </w:r>
      <w:r w:rsidR="003E0122" w:rsidRPr="000E4146">
        <w:rPr>
          <w:rFonts w:ascii="Arial" w:hAnsi="Arial" w:cs="Arial"/>
        </w:rPr>
        <w:t xml:space="preserve"> район</w:t>
      </w:r>
      <w:r w:rsidR="007A371C">
        <w:rPr>
          <w:rFonts w:ascii="Arial" w:hAnsi="Arial" w:cs="Arial"/>
        </w:rPr>
        <w:t>а</w:t>
      </w:r>
      <w:r w:rsidR="003E0122" w:rsidRPr="000E4146">
        <w:rPr>
          <w:rFonts w:ascii="Arial" w:hAnsi="Arial" w:cs="Arial"/>
        </w:rPr>
        <w:t xml:space="preserve"> Тверской области</w:t>
      </w:r>
      <w:r w:rsidRPr="000E4146">
        <w:rPr>
          <w:rFonts w:ascii="Arial" w:hAnsi="Arial" w:cs="Arial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 </w:t>
      </w:r>
      <w:hyperlink r:id="rId6" w:anchor="/document/186367/entry/4073" w:history="1">
        <w:r w:rsidRPr="000E4146">
          <w:rPr>
            <w:rStyle w:val="a3"/>
            <w:rFonts w:ascii="Arial" w:hAnsi="Arial" w:cs="Arial"/>
            <w:color w:val="auto"/>
            <w:u w:val="none"/>
          </w:rPr>
          <w:t>части 7.3-1 статьи 40</w:t>
        </w:r>
      </w:hyperlink>
      <w:r w:rsidRPr="000E4146">
        <w:rPr>
          <w:rFonts w:ascii="Arial" w:hAnsi="Arial" w:cs="Arial"/>
        </w:rPr>
        <w:t> Фед</w:t>
      </w:r>
      <w:r w:rsidR="003E0122" w:rsidRPr="000E4146">
        <w:rPr>
          <w:rFonts w:ascii="Arial" w:hAnsi="Arial" w:cs="Arial"/>
        </w:rPr>
        <w:t>ерального закона от 06.10.2003 №</w:t>
      </w:r>
      <w:r w:rsidRPr="000E4146">
        <w:rPr>
          <w:rFonts w:ascii="Arial" w:hAnsi="Arial" w:cs="Arial"/>
        </w:rPr>
        <w:t xml:space="preserve"> 131-ФЗ "Об общих принципах организации местного самоуправления в Российской Федерации" (далее - мера ответственности).</w:t>
      </w:r>
    </w:p>
    <w:p w:rsidR="00003D22" w:rsidRPr="000E4146" w:rsidRDefault="00003D22" w:rsidP="00003D22">
      <w:pPr>
        <w:pStyle w:val="s1"/>
        <w:shd w:val="clear" w:color="auto" w:fill="FFFFFF"/>
        <w:jc w:val="both"/>
        <w:rPr>
          <w:rFonts w:ascii="Arial" w:hAnsi="Arial" w:cs="Arial"/>
        </w:rPr>
      </w:pPr>
      <w:r w:rsidRPr="000E4146">
        <w:rPr>
          <w:rFonts w:ascii="Arial" w:hAnsi="Arial" w:cs="Arial"/>
        </w:rPr>
        <w:t xml:space="preserve">2. Решение </w:t>
      </w:r>
      <w:r w:rsidR="003E0122" w:rsidRPr="000E4146">
        <w:rPr>
          <w:rFonts w:ascii="Arial" w:hAnsi="Arial" w:cs="Arial"/>
        </w:rPr>
        <w:t xml:space="preserve">Собрания депутатов Сонковского района Тверской области </w:t>
      </w:r>
      <w:r w:rsidRPr="000E4146">
        <w:rPr>
          <w:rFonts w:ascii="Arial" w:hAnsi="Arial" w:cs="Arial"/>
        </w:rPr>
        <w:t>о применении меры ответственности принимается не позднее трех месяцев со дня поступления соответствующего заявления Губернатора Тверской области.</w:t>
      </w:r>
    </w:p>
    <w:p w:rsidR="00003D22" w:rsidRPr="000E4146" w:rsidRDefault="00003D22" w:rsidP="00003D22">
      <w:pPr>
        <w:pStyle w:val="s1"/>
        <w:shd w:val="clear" w:color="auto" w:fill="FFFFFF"/>
        <w:jc w:val="both"/>
        <w:rPr>
          <w:rFonts w:ascii="Arial" w:hAnsi="Arial" w:cs="Arial"/>
        </w:rPr>
      </w:pPr>
      <w:r w:rsidRPr="000E4146">
        <w:rPr>
          <w:rFonts w:ascii="Arial" w:hAnsi="Arial" w:cs="Arial"/>
        </w:rPr>
        <w:t>3. При</w:t>
      </w:r>
      <w:r w:rsidR="00946485">
        <w:rPr>
          <w:rFonts w:ascii="Arial" w:hAnsi="Arial" w:cs="Arial"/>
        </w:rPr>
        <w:t xml:space="preserve"> поступлении в С</w:t>
      </w:r>
      <w:r w:rsidR="007A371C">
        <w:rPr>
          <w:rFonts w:ascii="Arial" w:hAnsi="Arial" w:cs="Arial"/>
        </w:rPr>
        <w:t>обрание депутатов  Сонковского</w:t>
      </w:r>
      <w:r w:rsidR="003E0122" w:rsidRPr="000E4146">
        <w:rPr>
          <w:rFonts w:ascii="Arial" w:hAnsi="Arial" w:cs="Arial"/>
        </w:rPr>
        <w:t xml:space="preserve"> район</w:t>
      </w:r>
      <w:r w:rsidR="007A371C">
        <w:rPr>
          <w:rFonts w:ascii="Arial" w:hAnsi="Arial" w:cs="Arial"/>
        </w:rPr>
        <w:t>а</w:t>
      </w:r>
      <w:r w:rsidR="003E0122" w:rsidRPr="000E4146">
        <w:rPr>
          <w:rFonts w:ascii="Arial" w:hAnsi="Arial" w:cs="Arial"/>
        </w:rPr>
        <w:t xml:space="preserve"> Тверской области</w:t>
      </w:r>
      <w:r w:rsidRPr="000E4146">
        <w:rPr>
          <w:rFonts w:ascii="Arial" w:hAnsi="Arial" w:cs="Arial"/>
        </w:rPr>
        <w:t xml:space="preserve"> заявления Губернатора Тверской области о применении к депутату</w:t>
      </w:r>
      <w:r w:rsidR="00C1118C">
        <w:rPr>
          <w:rFonts w:ascii="Arial" w:hAnsi="Arial" w:cs="Arial"/>
        </w:rPr>
        <w:t>, Г</w:t>
      </w:r>
      <w:r w:rsidRPr="000E4146">
        <w:rPr>
          <w:rFonts w:ascii="Arial" w:hAnsi="Arial" w:cs="Arial"/>
        </w:rPr>
        <w:t xml:space="preserve">лаве </w:t>
      </w:r>
      <w:r w:rsidR="007A371C">
        <w:rPr>
          <w:rFonts w:ascii="Arial" w:hAnsi="Arial" w:cs="Arial"/>
        </w:rPr>
        <w:t>Сонковского</w:t>
      </w:r>
      <w:r w:rsidR="003E0122" w:rsidRPr="000E4146">
        <w:rPr>
          <w:rFonts w:ascii="Arial" w:hAnsi="Arial" w:cs="Arial"/>
        </w:rPr>
        <w:t xml:space="preserve"> район</w:t>
      </w:r>
      <w:r w:rsidR="007A371C">
        <w:rPr>
          <w:rFonts w:ascii="Arial" w:hAnsi="Arial" w:cs="Arial"/>
        </w:rPr>
        <w:t>а</w:t>
      </w:r>
      <w:r w:rsidR="003E0122" w:rsidRPr="000E4146">
        <w:rPr>
          <w:rFonts w:ascii="Arial" w:hAnsi="Arial" w:cs="Arial"/>
        </w:rPr>
        <w:t xml:space="preserve"> Тверской области</w:t>
      </w:r>
      <w:r w:rsidRPr="000E4146">
        <w:rPr>
          <w:rFonts w:ascii="Arial" w:hAnsi="Arial" w:cs="Arial"/>
        </w:rPr>
        <w:t xml:space="preserve"> мер ответственности (далее - заявление) лицо, исполняющее полномочия председателя </w:t>
      </w:r>
      <w:r w:rsidR="00946485">
        <w:rPr>
          <w:rFonts w:ascii="Arial" w:hAnsi="Arial" w:cs="Arial"/>
        </w:rPr>
        <w:t>Собрания депутатов Сонковского</w:t>
      </w:r>
      <w:r w:rsidR="00C75612" w:rsidRPr="000E4146">
        <w:rPr>
          <w:rFonts w:ascii="Arial" w:hAnsi="Arial" w:cs="Arial"/>
        </w:rPr>
        <w:t xml:space="preserve"> район</w:t>
      </w:r>
      <w:r w:rsidR="00946485">
        <w:rPr>
          <w:rFonts w:ascii="Arial" w:hAnsi="Arial" w:cs="Arial"/>
        </w:rPr>
        <w:t>а Тверской области</w:t>
      </w:r>
      <w:r w:rsidRPr="000E4146">
        <w:rPr>
          <w:rFonts w:ascii="Arial" w:hAnsi="Arial" w:cs="Arial"/>
        </w:rPr>
        <w:t>, в 10-дневный срок:</w:t>
      </w:r>
    </w:p>
    <w:p w:rsidR="00003D22" w:rsidRPr="000E4146" w:rsidRDefault="00003D22" w:rsidP="00003D22">
      <w:pPr>
        <w:pStyle w:val="s1"/>
        <w:shd w:val="clear" w:color="auto" w:fill="FFFFFF"/>
        <w:jc w:val="both"/>
        <w:rPr>
          <w:rFonts w:ascii="Arial" w:hAnsi="Arial" w:cs="Arial"/>
        </w:rPr>
      </w:pPr>
      <w:r w:rsidRPr="000E4146">
        <w:rPr>
          <w:rFonts w:ascii="Arial" w:hAnsi="Arial" w:cs="Arial"/>
        </w:rPr>
        <w:t xml:space="preserve">а) письменно уведомляет лицо, в отношении которого поступило заявление, о содержании заявления, месте, дате и времени его рассмотрения, а также предлагает ему в срок, установленный муниципальным правовым актом </w:t>
      </w:r>
      <w:r w:rsidR="00AE54A8">
        <w:rPr>
          <w:rFonts w:ascii="Arial" w:hAnsi="Arial" w:cs="Arial"/>
        </w:rPr>
        <w:t xml:space="preserve">Собрания депутатов </w:t>
      </w:r>
      <w:r w:rsidR="00C75612" w:rsidRPr="000E4146">
        <w:rPr>
          <w:rFonts w:ascii="Arial" w:hAnsi="Arial" w:cs="Arial"/>
        </w:rPr>
        <w:t>Сонковского района Тверской области</w:t>
      </w:r>
      <w:r w:rsidRPr="000E4146">
        <w:rPr>
          <w:rFonts w:ascii="Arial" w:hAnsi="Arial" w:cs="Arial"/>
        </w:rPr>
        <w:t>, представить письменные пояснения по существу выявленных нарушений, указанных в заявлении;</w:t>
      </w:r>
    </w:p>
    <w:p w:rsidR="00003D22" w:rsidRPr="000E4146" w:rsidRDefault="006349B9" w:rsidP="00003D22">
      <w:pPr>
        <w:pStyle w:val="s1"/>
        <w:shd w:val="clear" w:color="auto" w:fill="FFFFFF"/>
        <w:jc w:val="both"/>
        <w:rPr>
          <w:rFonts w:ascii="Arial" w:hAnsi="Arial" w:cs="Arial"/>
        </w:rPr>
      </w:pPr>
      <w:r w:rsidRPr="000E4146">
        <w:rPr>
          <w:rFonts w:ascii="Arial" w:hAnsi="Arial" w:cs="Arial"/>
        </w:rPr>
        <w:t>б)</w:t>
      </w:r>
      <w:r w:rsidR="00684D38">
        <w:rPr>
          <w:rFonts w:ascii="Arial" w:hAnsi="Arial" w:cs="Arial"/>
        </w:rPr>
        <w:t xml:space="preserve"> </w:t>
      </w:r>
      <w:r w:rsidR="00003D22" w:rsidRPr="000E4146">
        <w:rPr>
          <w:rFonts w:ascii="Arial" w:hAnsi="Arial" w:cs="Arial"/>
        </w:rPr>
        <w:t>письменно уведомляет Губернатора Тверской области о месте, дате и времени рассмотрения заявления.</w:t>
      </w:r>
    </w:p>
    <w:p w:rsidR="00003D22" w:rsidRPr="000E4146" w:rsidRDefault="00291166" w:rsidP="00003D22">
      <w:pPr>
        <w:pStyle w:val="s1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4D38">
        <w:rPr>
          <w:rFonts w:ascii="Arial" w:hAnsi="Arial" w:cs="Arial"/>
        </w:rPr>
        <w:t>. Неявка депутата, Г</w:t>
      </w:r>
      <w:r w:rsidR="00003D22" w:rsidRPr="000E4146">
        <w:rPr>
          <w:rFonts w:ascii="Arial" w:hAnsi="Arial" w:cs="Arial"/>
        </w:rPr>
        <w:t xml:space="preserve">лавы </w:t>
      </w:r>
      <w:r w:rsidR="007A371C">
        <w:rPr>
          <w:rFonts w:ascii="Arial" w:hAnsi="Arial" w:cs="Arial"/>
        </w:rPr>
        <w:t>Сонковского</w:t>
      </w:r>
      <w:r w:rsidR="00C75612" w:rsidRPr="000E4146">
        <w:rPr>
          <w:rFonts w:ascii="Arial" w:hAnsi="Arial" w:cs="Arial"/>
        </w:rPr>
        <w:t xml:space="preserve"> район</w:t>
      </w:r>
      <w:r w:rsidR="007A371C">
        <w:rPr>
          <w:rFonts w:ascii="Arial" w:hAnsi="Arial" w:cs="Arial"/>
        </w:rPr>
        <w:t>а</w:t>
      </w:r>
      <w:r w:rsidR="00C75612" w:rsidRPr="000E4146">
        <w:rPr>
          <w:rFonts w:ascii="Arial" w:hAnsi="Arial" w:cs="Arial"/>
        </w:rPr>
        <w:t xml:space="preserve"> Тверской области</w:t>
      </w:r>
      <w:r w:rsidR="00003D22" w:rsidRPr="000E4146">
        <w:rPr>
          <w:rFonts w:ascii="Arial" w:hAnsi="Arial" w:cs="Arial"/>
        </w:rPr>
        <w:t xml:space="preserve">, в отношении которого поступило заявление, своевременно извещенного о месте, дате и времени заседания </w:t>
      </w:r>
      <w:r w:rsidR="00AE54A8">
        <w:rPr>
          <w:rFonts w:ascii="Arial" w:hAnsi="Arial" w:cs="Arial"/>
        </w:rPr>
        <w:t>С</w:t>
      </w:r>
      <w:r w:rsidR="007A371C">
        <w:rPr>
          <w:rFonts w:ascii="Arial" w:hAnsi="Arial" w:cs="Arial"/>
        </w:rPr>
        <w:t xml:space="preserve">обрания депутатов </w:t>
      </w:r>
      <w:r w:rsidR="00C75612" w:rsidRPr="000E4146">
        <w:rPr>
          <w:rFonts w:ascii="Arial" w:hAnsi="Arial" w:cs="Arial"/>
        </w:rPr>
        <w:t>Сонк</w:t>
      </w:r>
      <w:r w:rsidR="007A371C">
        <w:rPr>
          <w:rFonts w:ascii="Arial" w:hAnsi="Arial" w:cs="Arial"/>
        </w:rPr>
        <w:t>овского</w:t>
      </w:r>
      <w:r w:rsidR="00C75612" w:rsidRPr="000E4146">
        <w:rPr>
          <w:rFonts w:ascii="Arial" w:hAnsi="Arial" w:cs="Arial"/>
        </w:rPr>
        <w:t xml:space="preserve"> район</w:t>
      </w:r>
      <w:r w:rsidR="007A371C">
        <w:rPr>
          <w:rFonts w:ascii="Arial" w:hAnsi="Arial" w:cs="Arial"/>
        </w:rPr>
        <w:t>а</w:t>
      </w:r>
      <w:r w:rsidR="00C75612" w:rsidRPr="000E4146">
        <w:rPr>
          <w:rFonts w:ascii="Arial" w:hAnsi="Arial" w:cs="Arial"/>
        </w:rPr>
        <w:t xml:space="preserve"> Тверской области</w:t>
      </w:r>
      <w:r w:rsidR="00003D22" w:rsidRPr="000E4146">
        <w:rPr>
          <w:rFonts w:ascii="Arial" w:hAnsi="Arial" w:cs="Arial"/>
        </w:rPr>
        <w:t>, не препятствует рассмотрению заявления.</w:t>
      </w:r>
    </w:p>
    <w:p w:rsidR="00003D22" w:rsidRPr="000E4146" w:rsidRDefault="00291166" w:rsidP="00003D22">
      <w:pPr>
        <w:pStyle w:val="s1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684D38">
        <w:rPr>
          <w:rFonts w:ascii="Arial" w:hAnsi="Arial" w:cs="Arial"/>
        </w:rPr>
        <w:t>. Депутат, Г</w:t>
      </w:r>
      <w:r w:rsidR="00003D22" w:rsidRPr="000E4146">
        <w:rPr>
          <w:rFonts w:ascii="Arial" w:hAnsi="Arial" w:cs="Arial"/>
        </w:rPr>
        <w:t xml:space="preserve">лава </w:t>
      </w:r>
      <w:r w:rsidR="007A371C">
        <w:rPr>
          <w:rFonts w:ascii="Arial" w:hAnsi="Arial" w:cs="Arial"/>
        </w:rPr>
        <w:t>Сонковского</w:t>
      </w:r>
      <w:r w:rsidR="007C72B6" w:rsidRPr="000E4146">
        <w:rPr>
          <w:rFonts w:ascii="Arial" w:hAnsi="Arial" w:cs="Arial"/>
        </w:rPr>
        <w:t xml:space="preserve"> район</w:t>
      </w:r>
      <w:r w:rsidR="007A371C">
        <w:rPr>
          <w:rFonts w:ascii="Arial" w:hAnsi="Arial" w:cs="Arial"/>
        </w:rPr>
        <w:t>а</w:t>
      </w:r>
      <w:r w:rsidR="007C72B6" w:rsidRPr="000E4146">
        <w:rPr>
          <w:rFonts w:ascii="Arial" w:hAnsi="Arial" w:cs="Arial"/>
        </w:rPr>
        <w:t xml:space="preserve"> Тверской области</w:t>
      </w:r>
      <w:r w:rsidR="00003D22" w:rsidRPr="000E4146">
        <w:rPr>
          <w:rFonts w:ascii="Arial" w:hAnsi="Arial" w:cs="Arial"/>
        </w:rPr>
        <w:t>, в отношении которого поступило заявление, не принимает участия в голосовании по вопросу о применении к нему меры ответственности.</w:t>
      </w:r>
    </w:p>
    <w:p w:rsidR="00003D22" w:rsidRPr="000E4146" w:rsidRDefault="00684D38" w:rsidP="00003D22">
      <w:pPr>
        <w:pStyle w:val="s1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К депутату, Г</w:t>
      </w:r>
      <w:r w:rsidR="00003D22" w:rsidRPr="000E4146">
        <w:rPr>
          <w:rFonts w:ascii="Arial" w:hAnsi="Arial" w:cs="Arial"/>
        </w:rPr>
        <w:t xml:space="preserve">лаве </w:t>
      </w:r>
      <w:r w:rsidR="007A371C">
        <w:rPr>
          <w:rFonts w:ascii="Arial" w:hAnsi="Arial" w:cs="Arial"/>
        </w:rPr>
        <w:t>Сонковского</w:t>
      </w:r>
      <w:r w:rsidR="007C72B6" w:rsidRPr="000E4146">
        <w:rPr>
          <w:rFonts w:ascii="Arial" w:hAnsi="Arial" w:cs="Arial"/>
        </w:rPr>
        <w:t xml:space="preserve"> район</w:t>
      </w:r>
      <w:r w:rsidR="007A371C">
        <w:rPr>
          <w:rFonts w:ascii="Arial" w:hAnsi="Arial" w:cs="Arial"/>
        </w:rPr>
        <w:t>а</w:t>
      </w:r>
      <w:r w:rsidR="007C72B6" w:rsidRPr="000E4146">
        <w:rPr>
          <w:rFonts w:ascii="Arial" w:hAnsi="Arial" w:cs="Arial"/>
        </w:rPr>
        <w:t xml:space="preserve"> Тверской области</w:t>
      </w:r>
      <w:r w:rsidR="00003D22" w:rsidRPr="000E4146">
        <w:rPr>
          <w:rFonts w:ascii="Arial" w:hAnsi="Arial" w:cs="Arial"/>
        </w:rPr>
        <w:t>, в отношении которого поступило заявление, может быть применена только одна мера ответственности.</w:t>
      </w:r>
    </w:p>
    <w:p w:rsidR="00003D22" w:rsidRPr="000E4146" w:rsidRDefault="00003D22" w:rsidP="00003D22">
      <w:pPr>
        <w:pStyle w:val="s1"/>
        <w:shd w:val="clear" w:color="auto" w:fill="FFFFFF"/>
        <w:jc w:val="both"/>
        <w:rPr>
          <w:rFonts w:ascii="Arial" w:hAnsi="Arial" w:cs="Arial"/>
        </w:rPr>
      </w:pPr>
      <w:r w:rsidRPr="000E4146">
        <w:rPr>
          <w:rFonts w:ascii="Arial" w:hAnsi="Arial" w:cs="Arial"/>
        </w:rPr>
        <w:t xml:space="preserve">Процедура рассмотрения заявления, условия голосования (тайное или открытое голосование, возможность делегирования полномочий по голосованию), порядок подсчета голосов и иные процедурные вопросы, связанные с принятием решения </w:t>
      </w:r>
      <w:r w:rsidR="00AE54A8">
        <w:rPr>
          <w:rFonts w:ascii="Arial" w:hAnsi="Arial" w:cs="Arial"/>
        </w:rPr>
        <w:t>С</w:t>
      </w:r>
      <w:r w:rsidR="002C35BC">
        <w:rPr>
          <w:rFonts w:ascii="Arial" w:hAnsi="Arial" w:cs="Arial"/>
        </w:rPr>
        <w:t>обрания депутатов Сонковского</w:t>
      </w:r>
      <w:r w:rsidR="007C72B6" w:rsidRPr="000E4146">
        <w:rPr>
          <w:rFonts w:ascii="Arial" w:hAnsi="Arial" w:cs="Arial"/>
        </w:rPr>
        <w:t xml:space="preserve"> район</w:t>
      </w:r>
      <w:r w:rsidR="002C35BC">
        <w:rPr>
          <w:rFonts w:ascii="Arial" w:hAnsi="Arial" w:cs="Arial"/>
        </w:rPr>
        <w:t>а</w:t>
      </w:r>
      <w:r w:rsidR="007C72B6" w:rsidRPr="000E4146">
        <w:rPr>
          <w:rFonts w:ascii="Arial" w:hAnsi="Arial" w:cs="Arial"/>
        </w:rPr>
        <w:t xml:space="preserve"> Тверской области</w:t>
      </w:r>
      <w:r w:rsidRPr="000E4146">
        <w:rPr>
          <w:rFonts w:ascii="Arial" w:hAnsi="Arial" w:cs="Arial"/>
        </w:rPr>
        <w:t xml:space="preserve"> о применении м</w:t>
      </w:r>
      <w:r w:rsidR="00684D38">
        <w:rPr>
          <w:rFonts w:ascii="Arial" w:hAnsi="Arial" w:cs="Arial"/>
        </w:rPr>
        <w:t>ер ответственности к депутату, Г</w:t>
      </w:r>
      <w:r w:rsidRPr="000E4146">
        <w:rPr>
          <w:rFonts w:ascii="Arial" w:hAnsi="Arial" w:cs="Arial"/>
        </w:rPr>
        <w:t xml:space="preserve">лаве </w:t>
      </w:r>
      <w:r w:rsidR="002C35BC">
        <w:rPr>
          <w:rFonts w:ascii="Arial" w:hAnsi="Arial" w:cs="Arial"/>
        </w:rPr>
        <w:t>Сонковского</w:t>
      </w:r>
      <w:r w:rsidR="007C72B6" w:rsidRPr="000E4146">
        <w:rPr>
          <w:rFonts w:ascii="Arial" w:hAnsi="Arial" w:cs="Arial"/>
        </w:rPr>
        <w:t xml:space="preserve"> район</w:t>
      </w:r>
      <w:r w:rsidR="002C35BC">
        <w:rPr>
          <w:rFonts w:ascii="Arial" w:hAnsi="Arial" w:cs="Arial"/>
        </w:rPr>
        <w:t>а</w:t>
      </w:r>
      <w:r w:rsidR="007C72B6" w:rsidRPr="000E4146">
        <w:rPr>
          <w:rFonts w:ascii="Arial" w:hAnsi="Arial" w:cs="Arial"/>
        </w:rPr>
        <w:t xml:space="preserve"> Тверской области </w:t>
      </w:r>
      <w:r w:rsidRPr="000E4146">
        <w:rPr>
          <w:rFonts w:ascii="Arial" w:hAnsi="Arial" w:cs="Arial"/>
        </w:rPr>
        <w:t xml:space="preserve">в отношении которого поступило заявление, осуществляется в порядке, установленном муниципальным правовым актом </w:t>
      </w:r>
      <w:r w:rsidR="00AE54A8">
        <w:rPr>
          <w:rFonts w:ascii="Arial" w:hAnsi="Arial" w:cs="Arial"/>
        </w:rPr>
        <w:t>Собрания депутатов Сонко</w:t>
      </w:r>
      <w:r w:rsidRPr="000E4146">
        <w:rPr>
          <w:rFonts w:ascii="Arial" w:hAnsi="Arial" w:cs="Arial"/>
        </w:rPr>
        <w:t>в</w:t>
      </w:r>
      <w:r w:rsidR="00AE54A8">
        <w:rPr>
          <w:rFonts w:ascii="Arial" w:hAnsi="Arial" w:cs="Arial"/>
        </w:rPr>
        <w:t>ского района Тверской области</w:t>
      </w:r>
      <w:r w:rsidRPr="000E4146">
        <w:rPr>
          <w:rFonts w:ascii="Arial" w:hAnsi="Arial" w:cs="Arial"/>
        </w:rPr>
        <w:t xml:space="preserve"> </w:t>
      </w:r>
      <w:r w:rsidR="00AE54A8">
        <w:rPr>
          <w:rFonts w:ascii="Arial" w:hAnsi="Arial" w:cs="Arial"/>
        </w:rPr>
        <w:t xml:space="preserve">в </w:t>
      </w:r>
      <w:r w:rsidRPr="000E4146">
        <w:rPr>
          <w:rFonts w:ascii="Arial" w:hAnsi="Arial" w:cs="Arial"/>
        </w:rPr>
        <w:t>соответствии с настоящим Порядком.</w:t>
      </w:r>
    </w:p>
    <w:p w:rsidR="00003D22" w:rsidRPr="000E4146" w:rsidRDefault="00291166" w:rsidP="00003D22">
      <w:pPr>
        <w:pStyle w:val="s1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03D22" w:rsidRPr="000E4146">
        <w:rPr>
          <w:rFonts w:ascii="Arial" w:hAnsi="Arial" w:cs="Arial"/>
        </w:rPr>
        <w:t xml:space="preserve">. Решение о применении меры ответственности принимается на заседании </w:t>
      </w:r>
      <w:r w:rsidR="00AE54A8">
        <w:rPr>
          <w:rFonts w:ascii="Arial" w:hAnsi="Arial" w:cs="Arial"/>
        </w:rPr>
        <w:t>С</w:t>
      </w:r>
      <w:r w:rsidR="00684D38">
        <w:rPr>
          <w:rFonts w:ascii="Arial" w:hAnsi="Arial" w:cs="Arial"/>
        </w:rPr>
        <w:t>обрания депутатов Сонковского района Тверской области</w:t>
      </w:r>
      <w:r w:rsidR="00003D22" w:rsidRPr="000E4146">
        <w:rPr>
          <w:rFonts w:ascii="Arial" w:hAnsi="Arial" w:cs="Arial"/>
        </w:rPr>
        <w:t>.</w:t>
      </w:r>
    </w:p>
    <w:p w:rsidR="00D91ADA" w:rsidRDefault="00291166" w:rsidP="00D91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84D38">
        <w:rPr>
          <w:rFonts w:ascii="Arial" w:eastAsia="Times New Roman" w:hAnsi="Arial" w:cs="Arial"/>
          <w:sz w:val="24"/>
          <w:szCs w:val="24"/>
          <w:lang w:eastAsia="ru-RU"/>
        </w:rPr>
        <w:t>. К депутату</w:t>
      </w:r>
      <w:r w:rsidR="00673F2F" w:rsidRPr="000E414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84D38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r w:rsidR="00684D38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3F2F" w:rsidRPr="000E4146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73F2F" w:rsidRPr="000E4146" w:rsidRDefault="00684D38" w:rsidP="00D91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73F2F" w:rsidRPr="000E4146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предупреждение;                                                                                                                                                                       - освобождение депутата,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</w:t>
      </w:r>
      <w:r w:rsidR="00673F2F" w:rsidRPr="000E4146">
        <w:rPr>
          <w:rFonts w:ascii="Arial" w:eastAsia="Times New Roman" w:hAnsi="Arial" w:cs="Arial"/>
          <w:sz w:val="24"/>
          <w:szCs w:val="24"/>
          <w:lang w:eastAsia="ru-RU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>вительном органе муниципального</w:t>
      </w:r>
      <w:r w:rsidR="002C35BC" w:rsidRPr="002C35BC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..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C35BC" w:rsidRPr="002C35BC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..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>Сонковский</w:t>
      </w:r>
      <w:r w:rsidR="002C35BC" w:rsidRPr="002C35BC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..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="002C35BC" w:rsidRPr="002C35BC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..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>Тверской</w:t>
      </w:r>
      <w:r w:rsidR="002C35BC" w:rsidRPr="002C35BC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..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2C35BC" w:rsidRPr="002C35BC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..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>выборном</w:t>
      </w:r>
      <w:r w:rsidR="002C35BC" w:rsidRPr="002C35BC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..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r w:rsidR="002C35BC" w:rsidRPr="002C35BC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..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C35BC" w:rsidRPr="002C35BC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..</w:t>
      </w:r>
      <w:r w:rsidR="00673F2F" w:rsidRPr="000E4146">
        <w:rPr>
          <w:rFonts w:ascii="Arial" w:eastAsia="Times New Roman" w:hAnsi="Arial" w:cs="Arial"/>
          <w:sz w:val="24"/>
          <w:szCs w:val="24"/>
          <w:lang w:eastAsia="ru-RU"/>
        </w:rPr>
        <w:t>самоупр</w:t>
      </w:r>
      <w:r>
        <w:rPr>
          <w:rFonts w:ascii="Arial" w:eastAsia="Times New Roman" w:hAnsi="Arial" w:cs="Arial"/>
          <w:sz w:val="24"/>
          <w:szCs w:val="24"/>
          <w:lang w:eastAsia="ru-RU"/>
        </w:rPr>
        <w:t>авления</w:t>
      </w:r>
      <w:r w:rsidRPr="00684D38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..</w:t>
      </w:r>
      <w:r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Pr="00684D38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..</w:t>
      </w:r>
      <w:r w:rsidR="00673F2F" w:rsidRPr="000E4146">
        <w:rPr>
          <w:rFonts w:ascii="Arial" w:eastAsia="Times New Roman" w:hAnsi="Arial" w:cs="Arial"/>
          <w:sz w:val="24"/>
          <w:szCs w:val="24"/>
          <w:lang w:eastAsia="ru-RU"/>
        </w:rPr>
        <w:t>прекращения</w:t>
      </w:r>
      <w:r w:rsidR="00673F2F" w:rsidRPr="00684D38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..</w:t>
      </w:r>
      <w:r w:rsidR="00673F2F" w:rsidRPr="000E4146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673F2F" w:rsidRPr="00684D38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..</w:t>
      </w:r>
      <w:r w:rsidR="00673F2F" w:rsidRPr="000E4146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673F2F" w:rsidRPr="00684D38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..</w:t>
      </w:r>
      <w:r w:rsidR="00673F2F" w:rsidRPr="000E4146">
        <w:rPr>
          <w:rFonts w:ascii="Arial" w:eastAsia="Times New Roman" w:hAnsi="Arial" w:cs="Arial"/>
          <w:sz w:val="24"/>
          <w:szCs w:val="24"/>
          <w:lang w:eastAsia="ru-RU"/>
        </w:rPr>
        <w:t>полномочий;                                                                                                                                      -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3F2F" w:rsidRPr="000E4146">
        <w:rPr>
          <w:rFonts w:ascii="Arial" w:eastAsia="Times New Roman" w:hAnsi="Arial" w:cs="Arial"/>
          <w:sz w:val="24"/>
          <w:szCs w:val="24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           -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3F2F" w:rsidRPr="000E4146">
        <w:rPr>
          <w:rFonts w:ascii="Arial" w:eastAsia="Times New Roman" w:hAnsi="Arial" w:cs="Arial"/>
          <w:sz w:val="24"/>
          <w:szCs w:val="24"/>
          <w:lang w:eastAsia="ru-RU"/>
        </w:rPr>
        <w:t>запрет занимать должности в представительном органе муниципального образования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C35BC">
        <w:rPr>
          <w:rFonts w:ascii="Arial" w:eastAsia="Times New Roman" w:hAnsi="Arial" w:cs="Arial"/>
          <w:sz w:val="24"/>
          <w:szCs w:val="24"/>
          <w:lang w:eastAsia="ru-RU"/>
        </w:rPr>
        <w:t>Сонковский</w:t>
      </w:r>
      <w:proofErr w:type="spellEnd"/>
      <w:r w:rsidR="002C35BC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Тверской области</w:t>
      </w:r>
      <w:r w:rsidR="00673F2F" w:rsidRPr="000E4146">
        <w:rPr>
          <w:rFonts w:ascii="Arial" w:eastAsia="Times New Roman" w:hAnsi="Arial" w:cs="Arial"/>
          <w:sz w:val="24"/>
          <w:szCs w:val="24"/>
          <w:lang w:eastAsia="ru-RU"/>
        </w:rPr>
        <w:t xml:space="preserve">, выборном органе местного самоуправления до прекращения срока его полномочий;                          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="00673F2F" w:rsidRPr="002C35BC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-</w:t>
      </w:r>
      <w:r w:rsidR="002C35B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73F2F" w:rsidRPr="000E4146">
        <w:rPr>
          <w:rFonts w:ascii="Arial" w:eastAsia="Times New Roman" w:hAnsi="Arial" w:cs="Arial"/>
          <w:sz w:val="24"/>
          <w:szCs w:val="24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291166" w:rsidRDefault="00291166" w:rsidP="00D91ADA">
      <w:pPr>
        <w:pStyle w:val="s1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73F2F" w:rsidRPr="000E4146">
        <w:rPr>
          <w:rFonts w:ascii="Arial" w:hAnsi="Arial" w:cs="Arial"/>
        </w:rPr>
        <w:t>.</w:t>
      </w:r>
      <w:r w:rsidR="00003D22" w:rsidRPr="000E4146">
        <w:rPr>
          <w:rFonts w:ascii="Arial" w:hAnsi="Arial" w:cs="Arial"/>
        </w:rPr>
        <w:t xml:space="preserve"> Копия решения </w:t>
      </w:r>
      <w:r w:rsidR="00AE54A8">
        <w:rPr>
          <w:rFonts w:ascii="Arial" w:hAnsi="Arial" w:cs="Arial"/>
        </w:rPr>
        <w:t>С</w:t>
      </w:r>
      <w:r w:rsidR="002C35BC">
        <w:rPr>
          <w:rFonts w:ascii="Arial" w:hAnsi="Arial" w:cs="Arial"/>
        </w:rPr>
        <w:t>обрания депутатов Сонковского</w:t>
      </w:r>
      <w:r w:rsidR="007C72B6" w:rsidRPr="000E4146">
        <w:rPr>
          <w:rFonts w:ascii="Arial" w:hAnsi="Arial" w:cs="Arial"/>
        </w:rPr>
        <w:t xml:space="preserve"> район</w:t>
      </w:r>
      <w:r w:rsidR="002C35BC">
        <w:rPr>
          <w:rFonts w:ascii="Arial" w:hAnsi="Arial" w:cs="Arial"/>
        </w:rPr>
        <w:t>а</w:t>
      </w:r>
      <w:r w:rsidR="007C72B6" w:rsidRPr="000E4146">
        <w:rPr>
          <w:rFonts w:ascii="Arial" w:hAnsi="Arial" w:cs="Arial"/>
        </w:rPr>
        <w:t xml:space="preserve"> Тверской области </w:t>
      </w:r>
      <w:r w:rsidR="00003D22" w:rsidRPr="000E4146">
        <w:rPr>
          <w:rFonts w:ascii="Arial" w:hAnsi="Arial" w:cs="Arial"/>
        </w:rPr>
        <w:t>о применении меры ответственности к депут</w:t>
      </w:r>
      <w:r w:rsidR="00684D38">
        <w:rPr>
          <w:rFonts w:ascii="Arial" w:hAnsi="Arial" w:cs="Arial"/>
        </w:rPr>
        <w:t>ату, Г</w:t>
      </w:r>
      <w:r w:rsidR="00003D22" w:rsidRPr="000E4146">
        <w:rPr>
          <w:rFonts w:ascii="Arial" w:hAnsi="Arial" w:cs="Arial"/>
        </w:rPr>
        <w:t>лаве</w:t>
      </w:r>
      <w:r w:rsidR="00BB0E62">
        <w:rPr>
          <w:rFonts w:ascii="Arial" w:hAnsi="Arial" w:cs="Arial"/>
        </w:rPr>
        <w:t xml:space="preserve"> </w:t>
      </w:r>
      <w:r w:rsidR="002C35BC">
        <w:rPr>
          <w:rFonts w:ascii="Arial" w:hAnsi="Arial" w:cs="Arial"/>
        </w:rPr>
        <w:t>Сонковского района</w:t>
      </w:r>
      <w:r w:rsidR="00003D22" w:rsidRPr="000E4146">
        <w:rPr>
          <w:rFonts w:ascii="Arial" w:hAnsi="Arial" w:cs="Arial"/>
        </w:rPr>
        <w:t>, в отношении которого поступило заявление, не позднее 10 дней со дня принятия указанного решения направляется Губернатору Тверской области.</w:t>
      </w:r>
      <w:r w:rsidR="00D91ADA">
        <w:rPr>
          <w:rFonts w:ascii="Arial" w:hAnsi="Arial" w:cs="Arial"/>
        </w:rPr>
        <w:t xml:space="preserve"> </w:t>
      </w:r>
    </w:p>
    <w:p w:rsidR="00291166" w:rsidRDefault="00291166">
      <w:pPr>
        <w:rPr>
          <w:rFonts w:ascii="Arial" w:hAnsi="Arial" w:cs="Arial"/>
          <w:sz w:val="24"/>
          <w:szCs w:val="24"/>
        </w:rPr>
      </w:pPr>
    </w:p>
    <w:p w:rsidR="00291166" w:rsidRDefault="00291166">
      <w:pPr>
        <w:rPr>
          <w:rFonts w:ascii="Arial" w:hAnsi="Arial" w:cs="Arial"/>
          <w:sz w:val="24"/>
          <w:szCs w:val="24"/>
        </w:rPr>
      </w:pPr>
    </w:p>
    <w:p w:rsidR="00291166" w:rsidRDefault="00291166">
      <w:pPr>
        <w:rPr>
          <w:rFonts w:ascii="Arial" w:hAnsi="Arial" w:cs="Arial"/>
          <w:sz w:val="24"/>
          <w:szCs w:val="24"/>
        </w:rPr>
      </w:pPr>
    </w:p>
    <w:p w:rsidR="00291166" w:rsidRDefault="00291166">
      <w:pPr>
        <w:rPr>
          <w:rFonts w:ascii="Arial" w:hAnsi="Arial" w:cs="Arial"/>
          <w:sz w:val="24"/>
          <w:szCs w:val="24"/>
        </w:rPr>
      </w:pPr>
    </w:p>
    <w:sectPr w:rsidR="00291166" w:rsidSect="00F64E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22"/>
    <w:rsid w:val="00003D22"/>
    <w:rsid w:val="0006539C"/>
    <w:rsid w:val="00085119"/>
    <w:rsid w:val="000C44AD"/>
    <w:rsid w:val="000D6288"/>
    <w:rsid w:val="000E4146"/>
    <w:rsid w:val="000F3342"/>
    <w:rsid w:val="00100B57"/>
    <w:rsid w:val="0011669F"/>
    <w:rsid w:val="00255BB3"/>
    <w:rsid w:val="00291166"/>
    <w:rsid w:val="002C3525"/>
    <w:rsid w:val="002C35BC"/>
    <w:rsid w:val="00353D0D"/>
    <w:rsid w:val="00372607"/>
    <w:rsid w:val="003A6E69"/>
    <w:rsid w:val="003E0122"/>
    <w:rsid w:val="00432834"/>
    <w:rsid w:val="004546DA"/>
    <w:rsid w:val="00461EC1"/>
    <w:rsid w:val="0046725B"/>
    <w:rsid w:val="004845BF"/>
    <w:rsid w:val="005E2137"/>
    <w:rsid w:val="006169C5"/>
    <w:rsid w:val="006349B9"/>
    <w:rsid w:val="00673F2F"/>
    <w:rsid w:val="00684D38"/>
    <w:rsid w:val="006B7AF2"/>
    <w:rsid w:val="0076735D"/>
    <w:rsid w:val="007A371C"/>
    <w:rsid w:val="007C72B6"/>
    <w:rsid w:val="00800286"/>
    <w:rsid w:val="00850152"/>
    <w:rsid w:val="00861363"/>
    <w:rsid w:val="008F5EBE"/>
    <w:rsid w:val="00910C9D"/>
    <w:rsid w:val="00946485"/>
    <w:rsid w:val="00A266A4"/>
    <w:rsid w:val="00AC37A3"/>
    <w:rsid w:val="00AC69AC"/>
    <w:rsid w:val="00AE54A8"/>
    <w:rsid w:val="00BB0E62"/>
    <w:rsid w:val="00BC2A45"/>
    <w:rsid w:val="00C054E0"/>
    <w:rsid w:val="00C1118C"/>
    <w:rsid w:val="00C40647"/>
    <w:rsid w:val="00C62B97"/>
    <w:rsid w:val="00C75612"/>
    <w:rsid w:val="00CA1D1F"/>
    <w:rsid w:val="00CA7F53"/>
    <w:rsid w:val="00CC69D6"/>
    <w:rsid w:val="00D91ADA"/>
    <w:rsid w:val="00DB0470"/>
    <w:rsid w:val="00F6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BFF0"/>
  <w15:chartTrackingRefBased/>
  <w15:docId w15:val="{E13FC1C0-CB82-4A3B-B839-FD1CF751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0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3D22"/>
  </w:style>
  <w:style w:type="character" w:styleId="a3">
    <w:name w:val="Hyperlink"/>
    <w:basedOn w:val="a0"/>
    <w:uiPriority w:val="99"/>
    <w:semiHidden/>
    <w:unhideWhenUsed/>
    <w:rsid w:val="00003D22"/>
    <w:rPr>
      <w:color w:val="0000FF"/>
      <w:u w:val="single"/>
    </w:rPr>
  </w:style>
  <w:style w:type="paragraph" w:customStyle="1" w:styleId="s3">
    <w:name w:val="s_3"/>
    <w:basedOn w:val="a"/>
    <w:rsid w:val="0000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BC2A45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BC2A45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</cp:lastModifiedBy>
  <cp:revision>50</cp:revision>
  <cp:lastPrinted>2020-05-29T12:36:00Z</cp:lastPrinted>
  <dcterms:created xsi:type="dcterms:W3CDTF">2020-05-20T06:25:00Z</dcterms:created>
  <dcterms:modified xsi:type="dcterms:W3CDTF">2020-05-29T12:38:00Z</dcterms:modified>
</cp:coreProperties>
</file>